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CF4" w:rsidRDefault="006D41C1" w:rsidP="00974CF4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40425" cy="8168812"/>
            <wp:effectExtent l="19050" t="0" r="3175" b="0"/>
            <wp:docPr id="1" name="Рисунок 1" descr="E:\внеурочная деятельность\ф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внеурочная деятельность\фг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8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1C1" w:rsidRDefault="006D41C1" w:rsidP="00974CF4">
      <w:pPr>
        <w:rPr>
          <w:rFonts w:ascii="Times New Roman" w:hAnsi="Times New Roman" w:cs="Times New Roman"/>
          <w:sz w:val="28"/>
          <w:szCs w:val="28"/>
        </w:rPr>
      </w:pPr>
    </w:p>
    <w:p w:rsidR="006D41C1" w:rsidRDefault="006D41C1" w:rsidP="00974CF4">
      <w:pPr>
        <w:rPr>
          <w:rFonts w:ascii="Times New Roman" w:hAnsi="Times New Roman" w:cs="Times New Roman"/>
          <w:sz w:val="28"/>
          <w:szCs w:val="28"/>
        </w:rPr>
      </w:pPr>
    </w:p>
    <w:p w:rsidR="006D41C1" w:rsidRDefault="006D41C1" w:rsidP="00974CF4">
      <w:pPr>
        <w:rPr>
          <w:rFonts w:ascii="Times New Roman" w:hAnsi="Times New Roman" w:cs="Times New Roman"/>
          <w:sz w:val="28"/>
          <w:szCs w:val="28"/>
        </w:rPr>
      </w:pP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lastRenderedPageBreak/>
        <w:t>I. Пояснительная записка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Рабочая программа внеурочной деятельности « Финансовой грамотности» для учащихся 5-9 классов разработана в соответствии с требованиями Федерального государственного образовательного стандарта основного общего образования.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1. Федерального закона от 29.12.2012 № 273-ФЗ «Об образовании в Российской Федерации»;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2. Концепция Национальной программы повышения уровня финансовой грамотности населения РФ;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3. Проект Минфина России «Содействие повышению уровня финансовой грамотности населения и развитию финансового образования в РФ».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Актуальность данной программы продиктована развитием финансовой системы и появлением широкого спектра новых сложных финансовых продуктов и услуг, которые ставят перед гражданами задачи, к решению которых они не всегда готовы.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Финансовая грамотность - необходимое условие жизни в современном мире, поскольку финансовый рынок предоставляет значительно больше возможностей по управлению собственными средствами, чем 5—10 лет назад, и такие понятия как потребительский кредит, ипотека, банковские депозиты плотно вошли в нашу повседневную жизнь. Однако в настоящий момент времени ни нам, ни нашим детям явно недостаточно тех финансовых знаний, которыми мы располагаем. При этом нужно учитывать, что сегодняшние учащиеся — это завтрашние активные участники финансового рынка. Поэтому, если мы сегодня воспитаем наших детей финансово грамотными, значит, завтра мы получим добросовестных налогоплательщиков, ответственных заемщиков, грамотных вкладчиков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Новизной данной программы является направленность курса на формирование финансовой грамотности учащихся на основе построения прямой связи между получаемыми знаниями и их практическим применением, пониманием и использованием финансовой информации на настоящий момент и в долгосрочном периоде и ориентирует на формирование ответственности у подростков за финансовые решения с учетом личной безопасности и благополучия.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Отличительной особенностью программы данного курса является то, что он базируется на </w:t>
      </w:r>
      <w:proofErr w:type="spellStart"/>
      <w:r w:rsidRPr="00974CF4">
        <w:rPr>
          <w:rFonts w:ascii="Times New Roman" w:hAnsi="Times New Roman" w:cs="Times New Roman"/>
          <w:sz w:val="24"/>
          <w:szCs w:val="24"/>
        </w:rPr>
        <w:t>системно-деятельностном</w:t>
      </w:r>
      <w:proofErr w:type="spellEnd"/>
      <w:r w:rsidRPr="00974CF4">
        <w:rPr>
          <w:rFonts w:ascii="Times New Roman" w:hAnsi="Times New Roman" w:cs="Times New Roman"/>
          <w:sz w:val="24"/>
          <w:szCs w:val="24"/>
        </w:rPr>
        <w:t xml:space="preserve"> подходе к обучению, который обеспечивает активную учебно-познавательную позицию учащихся. У них формируются не только базовые знания в финансовой сфере, но также необходимые умения, компетенции, личные характеристики и установки.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Это определило цели данного курса: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формирование у учащихся готовности принимать ответственные и обоснованные решения в области управления личными финансами, способности реализовать эти решения;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создание комфортных условий, способствующих формированию коммуникативных компетенций;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формирование положительного мотивационного отношения к экономике через развитие познавательного интереса и осознание социальной необходимости.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lastRenderedPageBreak/>
        <w:t>Задачи: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- освоить систему знаний о финансовых институтах современного общества и инструментах управления личными финансами;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- овладеть умением получать и критически осмысливать экономическую информацию, анализировать, систематизировать полученные данные;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- формировать опыт применения знаний о финансовых институтах для эффективной самореализации в сфере управления личными финансами;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- формировать основы культуры и индивидуального стиля экономического поведения, ценностей деловой этики;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воспитывать ответственность за экономические решения.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Сроки реализации программы – 5 лет.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Объем часов, отпущенных на занятия - 34 часа в год при 1 часе в неделю.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Формы реализации программы.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Для реализации поставленных целей предлагаются следующие формы организации учебного процесса: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Дискуссия, проектно-исследовательская деятельность учащихся, деловая игра, практическая работа, юридическая консультация, правовая консультация, познавательная беседа, интерактивная беседа, мини-проект, мини-исследование, круглый стол, ток-шоу, творческая работа, викторина, ролевая игра, сюжетно-ролевая игра, выступления учащихся с показом презентаций, игра-путешествие, правовая игра, дидактическая игра, решение практических и проблемных ситуаций, решение практических и экономических задач, игра с элементами тренинга, работа с документами, аналитическая работа, конференция, конкурсы.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Методы обучения.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На уровне основного общего образования создаются условия для освоения учащимися образовательных программ, делается акцент на умение самостоятельно и мотивированно организовывать свою познавательную деятельность (от постановки цели до получения и оценки результата) на развитие учебно-исследовательской деятельности учащихся.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В процессе обучения используются: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1. Приемы актуализации субъективного опыта учащихся;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2. Методы диалога и </w:t>
      </w:r>
      <w:proofErr w:type="spellStart"/>
      <w:r w:rsidRPr="00974CF4">
        <w:rPr>
          <w:rFonts w:ascii="Times New Roman" w:hAnsi="Times New Roman" w:cs="Times New Roman"/>
          <w:sz w:val="24"/>
          <w:szCs w:val="24"/>
        </w:rPr>
        <w:t>полилога</w:t>
      </w:r>
      <w:proofErr w:type="spellEnd"/>
      <w:r w:rsidRPr="00974CF4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3. Приемы создания коллективного и индивидуального выбора;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4. Игровые методы;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5. Методы диагностики и самодиагностики;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6. Технологии критического мышления;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7. Информационно-коммуникационные технологии;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8. Технологии коллективного метода обучения.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lastRenderedPageBreak/>
        <w:t xml:space="preserve">Освоение нового содержания осуществляется с опорой на </w:t>
      </w:r>
      <w:proofErr w:type="spellStart"/>
      <w:r w:rsidRPr="00974CF4">
        <w:rPr>
          <w:rFonts w:ascii="Times New Roman" w:hAnsi="Times New Roman" w:cs="Times New Roman"/>
          <w:sz w:val="24"/>
          <w:szCs w:val="24"/>
        </w:rPr>
        <w:t>межпредметные</w:t>
      </w:r>
      <w:proofErr w:type="spellEnd"/>
      <w:r w:rsidRPr="00974CF4">
        <w:rPr>
          <w:rFonts w:ascii="Times New Roman" w:hAnsi="Times New Roman" w:cs="Times New Roman"/>
          <w:sz w:val="24"/>
          <w:szCs w:val="24"/>
        </w:rPr>
        <w:t xml:space="preserve"> связи с курсами экономики, истории, обществознания, географии, литературы, искусства.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II. Результаты освоения курса внеурочной деятельности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Планируемые результаты: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Личностными результатами изучения курса «Финансовая грамотность» являются: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осознание себя как члена семьи, общества и государства; понимание экономических проблем семьи и участие в их обсуждении; понимание финансовых связей семьи и государства;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овладение начальными навыками адаптации в мире финансовых отношений: сопоставление доходов и расходов, расчёт процентов, сопоставление доходности вложений на простых примерах;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развитие самостоятельности и личной ответственности за свои поступки; планирование собственного бюджета, предложение вариантов собственного заработка;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- развитие навыков сотрудничества с взрослыми и сверстниками в разных игровых и реальных экономических ситуациях;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участие в принятии решений о семейном бюджете.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74CF4">
        <w:rPr>
          <w:rFonts w:ascii="Times New Roman" w:hAnsi="Times New Roman" w:cs="Times New Roman"/>
          <w:sz w:val="24"/>
          <w:szCs w:val="24"/>
        </w:rPr>
        <w:t>Метапредметными</w:t>
      </w:r>
      <w:proofErr w:type="spellEnd"/>
      <w:r w:rsidRPr="00974CF4">
        <w:rPr>
          <w:rFonts w:ascii="Times New Roman" w:hAnsi="Times New Roman" w:cs="Times New Roman"/>
          <w:sz w:val="24"/>
          <w:szCs w:val="24"/>
        </w:rPr>
        <w:t xml:space="preserve"> результатами изучения курса «Финансовая грамотность» являются: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Познавательные: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освоение способов решения проблем творческого и поискового характера;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использование различных способов поиска, сбора, обработки, анализа, организации, передачи и интерпретации информации; поиск информации в газетах, журналах, на интернет-сайтах и проведение простых опросов и интервью;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формирование умений представлять информацию в зависимости от поставленных задач в виде таблицы, схемы, графика, диаграммы, диаграммы связей (интеллект-карты);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овладение логическими действиями сравнения, анализа, синтеза, обобщения, классификации, установления аналогий и причинно-следственных связей, построения рассуждений, отнесения к известным понятиям;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- овладение базовыми предметными и </w:t>
      </w:r>
      <w:proofErr w:type="spellStart"/>
      <w:r w:rsidRPr="00974CF4">
        <w:rPr>
          <w:rFonts w:ascii="Times New Roman" w:hAnsi="Times New Roman" w:cs="Times New Roman"/>
          <w:sz w:val="24"/>
          <w:szCs w:val="24"/>
        </w:rPr>
        <w:t>межпредметными</w:t>
      </w:r>
      <w:proofErr w:type="spellEnd"/>
      <w:r w:rsidRPr="00974CF4">
        <w:rPr>
          <w:rFonts w:ascii="Times New Roman" w:hAnsi="Times New Roman" w:cs="Times New Roman"/>
          <w:sz w:val="24"/>
          <w:szCs w:val="24"/>
        </w:rPr>
        <w:t xml:space="preserve"> понятиями.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Регулятивные: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lastRenderedPageBreak/>
        <w:t>- понимание цели своих действий;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планирование действия с помощью учителя и самостоятельно;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проявление познавательной и творческой инициативы;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- оценка правильности выполнения действий; самооценка и </w:t>
      </w:r>
      <w:proofErr w:type="spellStart"/>
      <w:r w:rsidRPr="00974CF4">
        <w:rPr>
          <w:rFonts w:ascii="Times New Roman" w:hAnsi="Times New Roman" w:cs="Times New Roman"/>
          <w:sz w:val="24"/>
          <w:szCs w:val="24"/>
        </w:rPr>
        <w:t>взаимооценка</w:t>
      </w:r>
      <w:proofErr w:type="spellEnd"/>
      <w:r w:rsidRPr="00974CF4">
        <w:rPr>
          <w:rFonts w:ascii="Times New Roman" w:hAnsi="Times New Roman" w:cs="Times New Roman"/>
          <w:sz w:val="24"/>
          <w:szCs w:val="24"/>
        </w:rPr>
        <w:t>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адекватное восприятие предложений товарищей, учителей, родителей.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Коммуникативные: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составление текстов в устной и письменной формах;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готовность слушать собеседника и вести диалог;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готовность признавать возможность существования различных точек зрения и права каждого иметь свою;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умение излагать своё мнение, аргументировать свою точку зрения и давать оценку событий;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- определение общей цели и путей её достижения; умение договариваться о распределении функций и ролей в совместной деятельности, осуществлять взаимный контроль в совместной деятельности,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адекватно оценивать собственное поведение и поведение окружающих.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Предметными результатами изучения курса «Финансовая грамотность» являются: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понимание основных принципов экономической жизни общества: представление о роли денег в семье и обществе, о причинах и последствиях изменения доходов и расходов семьи, о роли государства в экономике семьи;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понимание и правильное использование экономических терминов;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 xml:space="preserve">- освоение приёмов работы с экономической информацией, её осмысление; проведение простых финансовых расчётов; 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приобретение знаний и опыта применения полученных знаний и умений для решения типичных задач в области семейной экономики: знание источников доходов и направлений расходов семьи и умение составлять простой семейный бюджет; знание направлений инвестирования и способов сравнения результатов на простых примерах;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развитие способностей учащихся делать необходимые выводы и давать обоснованные оценки экономических ситуаций, определение элементарных проблем в области семейных финансов и нахождение путей их решения;</w:t>
      </w:r>
    </w:p>
    <w:p w:rsidR="00974CF4" w:rsidRPr="00974CF4" w:rsidRDefault="00974CF4" w:rsidP="00974CF4">
      <w:pPr>
        <w:jc w:val="both"/>
        <w:rPr>
          <w:rFonts w:ascii="Times New Roman" w:hAnsi="Times New Roman" w:cs="Times New Roman"/>
          <w:sz w:val="24"/>
          <w:szCs w:val="24"/>
        </w:rPr>
      </w:pPr>
      <w:r w:rsidRPr="00974CF4">
        <w:rPr>
          <w:rFonts w:ascii="Times New Roman" w:hAnsi="Times New Roman" w:cs="Times New Roman"/>
          <w:sz w:val="24"/>
          <w:szCs w:val="24"/>
        </w:rPr>
        <w:t>- развитие кругозора в области экономической жизни общества и формирование познавательного интереса к изучению общественных дисциплин.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>9 класс (34 часа)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4CF4" w:rsidRPr="00974CF4" w:rsidRDefault="00974CF4" w:rsidP="00974CF4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Раздел 1. </w:t>
      </w: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Управление денежными средствами семьи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(8 часов).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>Тема 1. Происхождение денег.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sz w:val="24"/>
          <w:szCs w:val="24"/>
        </w:rPr>
        <w:t>Дискуссия «Деньги: что это такое?»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Аналитическая работа «Что может происходить с деньгами и как это влияет на финансы нашей семьи?»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 2. Источники денежных средств семьи.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Практическая работа «Какие бывают источники доходов?»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74CF4">
        <w:rPr>
          <w:rFonts w:ascii="Times New Roman" w:eastAsia="Times New Roman" w:hAnsi="Times New Roman" w:cs="Times New Roman"/>
          <w:sz w:val="24"/>
          <w:szCs w:val="24"/>
        </w:rPr>
        <w:t>Круглый стол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«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чего зависят личные и семейные доходы?»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3. Контроль семейных расходов.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Дискуссия «Как контролировать семейные расходы и зачем это делать?»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4. Построение семейного бюджета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Круглый стол «Что такое семейный бюджет и как его построить?» Практическая работа «Как оптимизировать семейный бюджет?»</w:t>
      </w:r>
    </w:p>
    <w:p w:rsidR="00974CF4" w:rsidRPr="00974CF4" w:rsidRDefault="00974CF4" w:rsidP="00974CF4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2. Способы повышения семейного благосостояния (6 часов).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5. Способы увеличения семейных доходов с использованием услуг финансовых организаций.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Мини-исследование «Для чего нужны финансовые организации?»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Практическая работа «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Как увеличить семейные расходы с использованием финансовых организаций?»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6. Финансовое планирование как способ повышения благосостояния.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Познавательная беседа «Для чего нужно осуществлять финансовое планирование?» Деловая игра «Как осуществлять финансовое планирование на разных жизненных этапах?» Осуществление проектной работы (что можно сделать ещё, чтобы научиться большему). </w:t>
      </w:r>
    </w:p>
    <w:p w:rsidR="00974CF4" w:rsidRPr="00974CF4" w:rsidRDefault="00974CF4" w:rsidP="00974CF4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3. Риски в мире денег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(7 часов).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7. Особые жизненные ситуации и как с ними справиться.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Правовая консультация «ОЖС: рождение ребёнка, потеря кормильца».</w:t>
      </w: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Правовая консультация</w:t>
      </w: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ОЖС: болезнь, потеря работы, природные и техногенные катастрофы».</w:t>
      </w: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Познавательная беседа</w:t>
      </w: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Чем поможет страхование?»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8. Риски в мире денег.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Практическая работа «Какие бывают финансовые риски?»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74CF4">
        <w:rPr>
          <w:rFonts w:ascii="Times New Roman" w:eastAsia="Times New Roman" w:hAnsi="Times New Roman" w:cs="Times New Roman"/>
          <w:sz w:val="24"/>
          <w:szCs w:val="24"/>
        </w:rPr>
        <w:t>Познавательная беседа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«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такое финансовые пирамиды?»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Осуществление проектной работы.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974CF4" w:rsidRPr="00974CF4" w:rsidRDefault="00974CF4" w:rsidP="00974CF4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4. Семья и финансовые организации: как сотрудничать без проблем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(8 часов).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9. Банки и их роль в жизни семьи.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Мини-проект «Что такое банк и чем он может быть вам полезен?»</w:t>
      </w: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Круглый стол</w:t>
      </w: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Польза и риски банковских карт?»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10. Собственный бизнес.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Выступления учащихся «Что такое бизнес?» Мини-проект «Как создать свое дело?»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11. Валюта в современном мире.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Познавательная беседа «Что такое валютный рынок и как он устроен?»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74CF4">
        <w:rPr>
          <w:rFonts w:ascii="Times New Roman" w:eastAsia="Times New Roman" w:hAnsi="Times New Roman" w:cs="Times New Roman"/>
          <w:sz w:val="24"/>
          <w:szCs w:val="24"/>
        </w:rPr>
        <w:t>Решение экономических задач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«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Можно ли выиграть, размещая сбережения в валюте?»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Осуществление проектной работы.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974CF4" w:rsidRPr="00974CF4" w:rsidRDefault="00974CF4" w:rsidP="00974CF4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5. Человек и государство: как они взаимодействуют (5 часов).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12. Налоги и их роль в жизни семьи.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Дискуссия «Что такое налоги и зачем их платить?» Работа с документами «Какие налоги мы платим?»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4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13. Пенсионное обеспечение и финансовое благополучие в старости.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Решение экономических задач «Что такое пенсия и как сделать ее достойной?»</w:t>
      </w:r>
      <w:r w:rsidRPr="00974CF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74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Конференция по курсу «Финансовая грамотность».</w:t>
      </w:r>
    </w:p>
    <w:p w:rsidR="00974CF4" w:rsidRPr="00974CF4" w:rsidRDefault="00974CF4" w:rsidP="00974CF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974CF4" w:rsidRDefault="00974CF4" w:rsidP="00974CF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827"/>
        <w:gridCol w:w="5912"/>
        <w:gridCol w:w="1602"/>
        <w:gridCol w:w="1230"/>
      </w:tblGrid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№ п</w:t>
            </w:r>
            <w:r w:rsidRPr="00974CF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/</w:t>
            </w: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темы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По программе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По факту</w:t>
            </w: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раздела (количество часов)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Раздел 1. </w:t>
            </w: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Управление денежными средствами семьи</w:t>
            </w: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(8 часов)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Тема 1. Происхождение денег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sz w:val="28"/>
                <w:szCs w:val="28"/>
              </w:rPr>
              <w:t>Дискуссия «Деньги: что это такое?»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74CF4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Аналитическая работа «Что может происходить с деньгами и как это влияет на финансы нашей семьи?»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.09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2. Источники денежных средств семьи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3.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Практическая работа «Какие бывают источники доходов?»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.09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Круглый стол «От чего зависят личные и семейные доходы?»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22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.09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3. Контроль семейных расходов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Дискуссия «Как контролировать семейные расходы и зачем это делать?»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29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.09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4. Построение семейного бюджета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Круглый стол «Что такое семейный бюджет и как его построить?»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.10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7-8.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Практическая работа «Как оптимизировать семейный бюджет?»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.10</w:t>
            </w:r>
          </w:p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.10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Раздел 2. Способы повышения семейного благосостояния (6 часов)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Тема 5. Способы увеличения семейных доходов с использованием услуг </w:t>
            </w:r>
          </w:p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финансовых организаций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Мини-исследование «Для чего нужны финансовые организации?»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.11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Практическая работа «Как увеличить семейные расходы с использованием финансовых организаций?»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.11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6. Финансовое планирование как способ повышения благосостояния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11.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Познавательная беседа «Для чего нужно осуществлять финансовое планирование?»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.11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12.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Деловая игра «Как осуществлять финансовое планирование на разных жизненных этапах?»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.12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13-14.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Осуществление проектной работы (что можно сделать ещё, чтобы научиться большему).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.12</w:t>
            </w:r>
          </w:p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.12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Раздел 3. Риски в мире денег</w:t>
            </w: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(7 часов)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7. Особые жизненные ситуации и как с ними справиться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15.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Правовая консультация «ОЖС: рождение ребёнка, потеря кормильца».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.12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16.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Правовая консультация «ОЖС: болезнь, потеря работы, природные и техногенные катастрофы».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29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.12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17.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Познавательная беседа «Чем поможет страхование?»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.01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8. Риски в мире денег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18.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Практическая работа «Какие бывают финансовые риски?»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.01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19.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Познавательная беседа «Что такое финансовые пирамиды?»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26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.01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20-21.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Осуществление проектной работы.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.02</w:t>
            </w:r>
          </w:p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09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.02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Раздел 4. Семья и финансовые организации: как сотрудничать без проблем</w:t>
            </w: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(8 часов)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9. Банки и их роль в жизни семьи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22.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Мини-проект «Что такое банк и чем он может 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быть вам полезен?»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16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.02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23.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Круглый стол «Польза и риски банковских карт?»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.03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10. Собственный бизнес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24..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Выступления учащихся «Что такое бизнес?»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.03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25.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Мини-проект «Как создать свое дело?»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29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.03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11. Валюта в современном мире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26. 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Познавательная беседа «Что такое валютный рынок и как он устроен?»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.04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27.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Решение экономических задач «Можно ли выиграть, размещая сбережения в валюте?»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.04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28-29.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Осуществление проектной работы.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.04</w:t>
            </w:r>
          </w:p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26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.04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Раздел 5. Человек и государство: как они взаимодействуют (5 часов)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12. Налоги и их роль в жизни семьи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30.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Дискуссия «Что такое налоги и зачем их платить?»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.05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31.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Работа с документами «Какие налоги мы платим?»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.05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6912" w:type="dxa"/>
            <w:gridSpan w:val="2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13. Пенсионное обеспечение и финансовое благополучие в старости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32.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Решение экономических задач «Что такое пенсия и как сделать ее достойной?»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.05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74CF4" w:rsidRPr="00974CF4" w:rsidTr="0000445C">
        <w:tc>
          <w:tcPr>
            <w:tcW w:w="835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/>
                <w:sz w:val="28"/>
                <w:szCs w:val="28"/>
              </w:rPr>
              <w:t>33-34.</w:t>
            </w:r>
          </w:p>
        </w:tc>
        <w:tc>
          <w:tcPr>
            <w:tcW w:w="6077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Конференция по курсу «Финансовая грамотность».</w:t>
            </w:r>
          </w:p>
        </w:tc>
        <w:tc>
          <w:tcPr>
            <w:tcW w:w="1418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26</w:t>
            </w:r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.05</w:t>
            </w:r>
          </w:p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27</w:t>
            </w:r>
            <w:bookmarkStart w:id="0" w:name="_GoBack"/>
            <w:bookmarkEnd w:id="0"/>
            <w:r w:rsidRPr="00974CF4">
              <w:rPr>
                <w:rFonts w:ascii="Times New Roman" w:hAnsi="Times New Roman" w:cs="Times New Roman"/>
                <w:bCs/>
                <w:sz w:val="28"/>
                <w:szCs w:val="28"/>
              </w:rPr>
              <w:t>.05</w:t>
            </w:r>
          </w:p>
        </w:tc>
        <w:tc>
          <w:tcPr>
            <w:tcW w:w="1241" w:type="dxa"/>
          </w:tcPr>
          <w:p w:rsidR="00974CF4" w:rsidRPr="00974CF4" w:rsidRDefault="00974CF4" w:rsidP="00974CF4">
            <w:pPr>
              <w:spacing w:after="160"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974CF4" w:rsidRPr="00974CF4" w:rsidRDefault="00974CF4" w:rsidP="00974CF4">
      <w:pPr>
        <w:rPr>
          <w:rFonts w:ascii="Times New Roman" w:hAnsi="Times New Roman" w:cs="Times New Roman"/>
          <w:sz w:val="28"/>
          <w:szCs w:val="28"/>
        </w:rPr>
      </w:pPr>
    </w:p>
    <w:p w:rsidR="00974CF4" w:rsidRPr="00974CF4" w:rsidRDefault="00974CF4" w:rsidP="00974CF4">
      <w:pPr>
        <w:rPr>
          <w:rFonts w:ascii="Times New Roman" w:hAnsi="Times New Roman" w:cs="Times New Roman"/>
          <w:sz w:val="28"/>
          <w:szCs w:val="28"/>
        </w:rPr>
      </w:pPr>
    </w:p>
    <w:p w:rsidR="00585B02" w:rsidRPr="00974CF4" w:rsidRDefault="00585B02">
      <w:pPr>
        <w:rPr>
          <w:rFonts w:ascii="Times New Roman" w:hAnsi="Times New Roman" w:cs="Times New Roman"/>
          <w:sz w:val="28"/>
          <w:szCs w:val="28"/>
        </w:rPr>
      </w:pPr>
    </w:p>
    <w:sectPr w:rsidR="00585B02" w:rsidRPr="00974CF4" w:rsidSect="00E128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669D"/>
    <w:rsid w:val="00140B7E"/>
    <w:rsid w:val="003E3701"/>
    <w:rsid w:val="00585B02"/>
    <w:rsid w:val="005B155A"/>
    <w:rsid w:val="006D41C1"/>
    <w:rsid w:val="00974CF4"/>
    <w:rsid w:val="00A0669D"/>
    <w:rsid w:val="00D5663A"/>
    <w:rsid w:val="00E128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8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74C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D41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41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2152</Words>
  <Characters>12272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подлесное сош</dc:creator>
  <cp:lastModifiedBy>Пользователь</cp:lastModifiedBy>
  <cp:revision>4</cp:revision>
  <cp:lastPrinted>2023-11-08T18:33:00Z</cp:lastPrinted>
  <dcterms:created xsi:type="dcterms:W3CDTF">2023-11-08T18:33:00Z</dcterms:created>
  <dcterms:modified xsi:type="dcterms:W3CDTF">2023-11-08T18:38:00Z</dcterms:modified>
</cp:coreProperties>
</file>