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295" w:rsidRPr="00F52253" w:rsidRDefault="00AB7295">
      <w:pPr>
        <w:spacing w:after="0"/>
        <w:ind w:left="120"/>
        <w:rPr>
          <w:lang w:val="ru-RU"/>
        </w:rPr>
      </w:pPr>
      <w:bookmarkStart w:id="0" w:name="block-17927459"/>
    </w:p>
    <w:p w:rsidR="00AB7295" w:rsidRPr="00F52253" w:rsidRDefault="009F788B">
      <w:pPr>
        <w:rPr>
          <w:lang w:val="ru-RU"/>
        </w:rPr>
        <w:sectPr w:rsidR="00AB7295" w:rsidRPr="00F52253" w:rsidSect="009F788B">
          <w:pgSz w:w="11906" w:h="16383"/>
          <w:pgMar w:top="1134" w:right="850" w:bottom="1134" w:left="1701" w:header="720" w:footer="720" w:gutter="0"/>
          <w:cols w:space="720"/>
        </w:sectPr>
      </w:pPr>
      <w:r>
        <w:rPr>
          <w:noProof/>
          <w:lang w:val="ru-RU" w:eastAsia="ru-RU"/>
        </w:rPr>
        <w:drawing>
          <wp:inline distT="0" distB="0" distL="0" distR="0">
            <wp:extent cx="5940425" cy="8165358"/>
            <wp:effectExtent l="19050" t="0" r="3175" b="0"/>
            <wp:docPr id="1" name="Рисунок 1" descr="C:\Users\User\Desktop\Рабочие программы 2023-2024 (все)\Федосеева Е.В\орксэ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Рабочие программы 2023-2024 (все)\Федосеева Е.В\орксэ 001.jpg"/>
                    <pic:cNvPicPr>
                      <a:picLocks noChangeAspect="1" noChangeArrowheads="1"/>
                    </pic:cNvPicPr>
                  </pic:nvPicPr>
                  <pic:blipFill>
                    <a:blip r:embed="rId6" cstate="print"/>
                    <a:srcRect/>
                    <a:stretch>
                      <a:fillRect/>
                    </a:stretch>
                  </pic:blipFill>
                  <pic:spPr bwMode="auto">
                    <a:xfrm>
                      <a:off x="0" y="0"/>
                      <a:ext cx="5940425" cy="8165358"/>
                    </a:xfrm>
                    <a:prstGeom prst="rect">
                      <a:avLst/>
                    </a:prstGeom>
                    <a:noFill/>
                    <a:ln w="9525">
                      <a:noFill/>
                      <a:miter lim="800000"/>
                      <a:headEnd/>
                      <a:tailEnd/>
                    </a:ln>
                  </pic:spPr>
                </pic:pic>
              </a:graphicData>
            </a:graphic>
          </wp:inline>
        </w:drawing>
      </w:r>
    </w:p>
    <w:p w:rsidR="00AB7295" w:rsidRPr="00F52253" w:rsidRDefault="006A7F08">
      <w:pPr>
        <w:spacing w:after="0"/>
        <w:ind w:left="120"/>
        <w:rPr>
          <w:lang w:val="ru-RU"/>
        </w:rPr>
      </w:pPr>
      <w:bookmarkStart w:id="1" w:name="block-17927461"/>
      <w:bookmarkEnd w:id="0"/>
      <w:r w:rsidRPr="00F52253">
        <w:rPr>
          <w:rFonts w:ascii="Times New Roman" w:hAnsi="Times New Roman"/>
          <w:b/>
          <w:color w:val="000000"/>
          <w:sz w:val="28"/>
          <w:lang w:val="ru-RU"/>
        </w:rPr>
        <w:lastRenderedPageBreak/>
        <w:t>ПОЯСНИТЕЛЬНАЯ ЗАПИСКА</w:t>
      </w:r>
    </w:p>
    <w:p w:rsidR="00AB7295" w:rsidRPr="00F52253" w:rsidRDefault="00AB7295">
      <w:pPr>
        <w:spacing w:after="0"/>
        <w:ind w:left="120"/>
        <w:rPr>
          <w:lang w:val="ru-RU"/>
        </w:rPr>
      </w:pP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Рабочая программа отражает вариант конкретизации требований Федерального государственного образовательного стандарта начального общего образования (далее – ФГОС НОО) по ОРКСЭ и обеспечивает содержательную составляющую ФГОС НОО.</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 xml:space="preserve">Планируемые результаты освоения курса ОРКСЭ включают результаты по каждому учебному модулю. При конструировании планируемых результатов учитываются цели обучения, требования, которые представлены в стандарте, и специфика содержания каждого учебного модуля. Общие результаты содержат перечень личностных и метапредметных достижений, которые приобретает каждый обучающийся, независимо от изучаемого модуля. </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Культурологическая направленность предмета способствует развитию у обучающихся представлений о нравственных идеалах и ценностях религиозных и светских традиций народов России, формированию ценностного отношения к социальной реальности, осознанию роли буддизма, православия, ислама, иудаизма, светской этики в истории и культуре нашей страны. Коммуникативный подход к преподаванию предмета ОРКСЭ предполагает организацию коммуникативной деятельности обучающихся, требующей от них умения выслушивать позицию партнёра по деятельности, принимать её, согласовывать усилия для достижения поставленной цели, находить адекватные вербальные средства передачи информации и рефлексии. Деятельностный подход, основывающийся на принципе диалогичности, осуществляется в процессе активного взаимодействия обучающихся, сотрудничества, обмена информацией, обсуждения разных точек зрения и т. п.</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 xml:space="preserve">Предпосылками усвоения младшими школьниками содержания курса являются психологические особенности детей, завершающих обучение в начальной школе: интерес к социальной жизни, любознательность, принятие авторитета взрослого. Психологи подчёркивают естественную открытость детей этого возраста, способность эмоционально реагировать на окружающую действительность, остро реагировать как на доброжелательность, отзывчивость, доброту других людей, так и на проявление несправедливости, нанесение обид и оскорблений. Всё это становится предпосылкой к пониманию законов существования в социуме и принятию их как руководства к собственному поведению. Вместе с тем в процессе обучения необходимо учитывать, что младшие школьники с трудом усваивают абстрактные философские сентенции, нравственные поучения, поэтому особое внимание должно быть уделено эмоциональной стороне </w:t>
      </w:r>
      <w:r w:rsidRPr="00F52253">
        <w:rPr>
          <w:rFonts w:ascii="Times New Roman" w:hAnsi="Times New Roman"/>
          <w:color w:val="000000"/>
          <w:sz w:val="28"/>
          <w:lang w:val="ru-RU"/>
        </w:rPr>
        <w:lastRenderedPageBreak/>
        <w:t>восприятия явлений социальной жизни, связанной с проявлением или нарушением нравственных, этических норм, обсуждение конкретных жизненных ситуаций, дающих образцы нравственно ценного поведения.</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Целью ОРКСЭ является формирование у обучающегося мотивации к осознанному нравственному поведению, основанному на знании и уважении культурных и религиозных традиций многонационального народа России, а также к диалогу с представителями других культур и мировоззрений.</w:t>
      </w:r>
    </w:p>
    <w:p w:rsidR="00AB7295" w:rsidRDefault="006A7F08">
      <w:pPr>
        <w:spacing w:after="0" w:line="264" w:lineRule="auto"/>
        <w:ind w:firstLine="600"/>
        <w:jc w:val="both"/>
      </w:pPr>
      <w:proofErr w:type="spellStart"/>
      <w:r>
        <w:rPr>
          <w:rFonts w:ascii="Times New Roman" w:hAnsi="Times New Roman"/>
          <w:color w:val="000000"/>
          <w:sz w:val="28"/>
        </w:rPr>
        <w:t>Основнымизадачами</w:t>
      </w:r>
      <w:proofErr w:type="spellEnd"/>
      <w:r>
        <w:rPr>
          <w:rFonts w:ascii="Times New Roman" w:hAnsi="Times New Roman"/>
          <w:color w:val="000000"/>
          <w:sz w:val="28"/>
        </w:rPr>
        <w:t xml:space="preserve"> ОРКСЭ </w:t>
      </w:r>
      <w:proofErr w:type="spellStart"/>
      <w:r>
        <w:rPr>
          <w:rFonts w:ascii="Times New Roman" w:hAnsi="Times New Roman"/>
          <w:color w:val="000000"/>
          <w:sz w:val="28"/>
        </w:rPr>
        <w:t>являются</w:t>
      </w:r>
      <w:proofErr w:type="spellEnd"/>
      <w:r>
        <w:rPr>
          <w:rFonts w:ascii="Times New Roman" w:hAnsi="Times New Roman"/>
          <w:color w:val="000000"/>
          <w:sz w:val="28"/>
        </w:rPr>
        <w:t>:</w:t>
      </w:r>
    </w:p>
    <w:p w:rsidR="00AB7295" w:rsidRPr="00F52253" w:rsidRDefault="006A7F08">
      <w:pPr>
        <w:numPr>
          <w:ilvl w:val="0"/>
          <w:numId w:val="1"/>
        </w:numPr>
        <w:spacing w:after="0" w:line="264" w:lineRule="auto"/>
        <w:jc w:val="both"/>
        <w:rPr>
          <w:lang w:val="ru-RU"/>
        </w:rPr>
      </w:pPr>
      <w:r w:rsidRPr="00F52253">
        <w:rPr>
          <w:rFonts w:ascii="Times New Roman" w:hAnsi="Times New Roman"/>
          <w:color w:val="000000"/>
          <w:sz w:val="28"/>
          <w:lang w:val="ru-RU"/>
        </w:rPr>
        <w:t>знакомство обучающихся с основами православной, мусульманской, буддийской, иудейской культур, основами мировых религиозных культур и светской этики по выбору родителей (законных представителей);</w:t>
      </w:r>
    </w:p>
    <w:p w:rsidR="00AB7295" w:rsidRPr="00F52253" w:rsidRDefault="006A7F08">
      <w:pPr>
        <w:numPr>
          <w:ilvl w:val="0"/>
          <w:numId w:val="1"/>
        </w:numPr>
        <w:spacing w:after="0" w:line="264" w:lineRule="auto"/>
        <w:jc w:val="both"/>
        <w:rPr>
          <w:lang w:val="ru-RU"/>
        </w:rPr>
      </w:pPr>
      <w:r w:rsidRPr="00F52253">
        <w:rPr>
          <w:rFonts w:ascii="Times New Roman" w:hAnsi="Times New Roman"/>
          <w:color w:val="000000"/>
          <w:sz w:val="28"/>
          <w:lang w:val="ru-RU"/>
        </w:rPr>
        <w:t>развитие представлений обучающихся о значении нравственных норм и ценностей в жизни личности, семьи, общества;</w:t>
      </w:r>
    </w:p>
    <w:p w:rsidR="00AB7295" w:rsidRPr="00F52253" w:rsidRDefault="006A7F08">
      <w:pPr>
        <w:numPr>
          <w:ilvl w:val="0"/>
          <w:numId w:val="1"/>
        </w:numPr>
        <w:spacing w:after="0" w:line="264" w:lineRule="auto"/>
        <w:jc w:val="both"/>
        <w:rPr>
          <w:lang w:val="ru-RU"/>
        </w:rPr>
      </w:pPr>
      <w:r w:rsidRPr="00F52253">
        <w:rPr>
          <w:rFonts w:ascii="Times New Roman" w:hAnsi="Times New Roman"/>
          <w:color w:val="000000"/>
          <w:sz w:val="28"/>
          <w:lang w:val="ru-RU"/>
        </w:rPr>
        <w:t>обобщение знаний, понятий и представлений о духовной культуре и морали, ранее полученных в начальной школе, формирование ценностно-смысловой сферы личности с учётом мировоззренческих и культурных особенностей и потребностей семьи;</w:t>
      </w:r>
    </w:p>
    <w:p w:rsidR="00AB7295" w:rsidRPr="00F52253" w:rsidRDefault="006A7F08">
      <w:pPr>
        <w:numPr>
          <w:ilvl w:val="0"/>
          <w:numId w:val="1"/>
        </w:numPr>
        <w:spacing w:after="0" w:line="264" w:lineRule="auto"/>
        <w:jc w:val="both"/>
        <w:rPr>
          <w:lang w:val="ru-RU"/>
        </w:rPr>
      </w:pPr>
      <w:r w:rsidRPr="00F52253">
        <w:rPr>
          <w:rFonts w:ascii="Times New Roman" w:hAnsi="Times New Roman"/>
          <w:color w:val="000000"/>
          <w:sz w:val="28"/>
          <w:lang w:val="ru-RU"/>
        </w:rPr>
        <w:t xml:space="preserve">развитие способностей обучающихся к общению в </w:t>
      </w:r>
      <w:proofErr w:type="spellStart"/>
      <w:r w:rsidRPr="00F52253">
        <w:rPr>
          <w:rFonts w:ascii="Times New Roman" w:hAnsi="Times New Roman"/>
          <w:color w:val="000000"/>
          <w:sz w:val="28"/>
          <w:lang w:val="ru-RU"/>
        </w:rPr>
        <w:t>полиэтничной</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разномировоззренческой</w:t>
      </w:r>
      <w:proofErr w:type="spellEnd"/>
      <w:r w:rsidRPr="00F52253">
        <w:rPr>
          <w:rFonts w:ascii="Times New Roman" w:hAnsi="Times New Roman"/>
          <w:color w:val="000000"/>
          <w:sz w:val="28"/>
          <w:lang w:val="ru-RU"/>
        </w:rPr>
        <w:t xml:space="preserve"> и </w:t>
      </w:r>
      <w:proofErr w:type="spellStart"/>
      <w:r w:rsidRPr="00F52253">
        <w:rPr>
          <w:rFonts w:ascii="Times New Roman" w:hAnsi="Times New Roman"/>
          <w:color w:val="000000"/>
          <w:sz w:val="28"/>
          <w:lang w:val="ru-RU"/>
        </w:rPr>
        <w:t>многоконфессиональной</w:t>
      </w:r>
      <w:proofErr w:type="spellEnd"/>
      <w:r w:rsidRPr="00F52253">
        <w:rPr>
          <w:rFonts w:ascii="Times New Roman" w:hAnsi="Times New Roman"/>
          <w:color w:val="000000"/>
          <w:sz w:val="28"/>
          <w:lang w:val="ru-RU"/>
        </w:rPr>
        <w:t xml:space="preserve"> среде на основе взаимного уважения и диалога. Основной методологический принцип реализации ОРКСЭ – культурологический подход, способствующий формированию у младших школьников первоначальных представлений о культуре традиционных религий народов России (православия, ислама, буддизма, иудаизма), российской светской (гражданской) этике, основанной на конституционных правах, свободах и обязанностях человека и гражданина в Российской Федерации.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Учебный предмет «Основы религиозных культур и светской этики» изучается в 4 классе один час в неделе, общий объем составляет 34 часа.</w:t>
      </w:r>
    </w:p>
    <w:p w:rsidR="00AB7295" w:rsidRPr="00F52253" w:rsidRDefault="00AB7295">
      <w:pPr>
        <w:spacing w:after="0" w:line="264" w:lineRule="auto"/>
        <w:ind w:left="120"/>
        <w:jc w:val="both"/>
        <w:rPr>
          <w:lang w:val="ru-RU"/>
        </w:rPr>
      </w:pPr>
    </w:p>
    <w:p w:rsidR="00AB7295" w:rsidRPr="00F52253" w:rsidRDefault="00AB7295">
      <w:pPr>
        <w:rPr>
          <w:lang w:val="ru-RU"/>
        </w:rPr>
        <w:sectPr w:rsidR="00AB7295" w:rsidRPr="00F52253">
          <w:pgSz w:w="11906" w:h="16383"/>
          <w:pgMar w:top="1134" w:right="850" w:bottom="1134" w:left="1701" w:header="720" w:footer="720" w:gutter="0"/>
          <w:cols w:space="720"/>
        </w:sectPr>
      </w:pPr>
    </w:p>
    <w:p w:rsidR="00AB7295" w:rsidRPr="00F52253" w:rsidRDefault="00AB7295">
      <w:pPr>
        <w:spacing w:after="0" w:line="264" w:lineRule="auto"/>
        <w:ind w:left="120"/>
        <w:jc w:val="both"/>
        <w:rPr>
          <w:lang w:val="ru-RU"/>
        </w:rPr>
      </w:pPr>
      <w:bookmarkStart w:id="2" w:name="block-17927462"/>
      <w:bookmarkEnd w:id="1"/>
    </w:p>
    <w:p w:rsidR="00AB7295" w:rsidRPr="00F52253" w:rsidRDefault="006A7F08">
      <w:pPr>
        <w:spacing w:after="0" w:line="264" w:lineRule="auto"/>
        <w:ind w:left="120"/>
        <w:jc w:val="both"/>
        <w:rPr>
          <w:lang w:val="ru-RU"/>
        </w:rPr>
      </w:pPr>
      <w:r w:rsidRPr="00F52253">
        <w:rPr>
          <w:rFonts w:ascii="Times New Roman" w:hAnsi="Times New Roman"/>
          <w:b/>
          <w:color w:val="000000"/>
          <w:sz w:val="28"/>
          <w:lang w:val="ru-RU"/>
        </w:rPr>
        <w:t>СОДЕРЖАНИЕ ОБУЧЕНИЯ</w:t>
      </w:r>
    </w:p>
    <w:p w:rsidR="00AB7295" w:rsidRPr="00F52253" w:rsidRDefault="00AB7295">
      <w:pPr>
        <w:spacing w:after="0" w:line="264" w:lineRule="auto"/>
        <w:ind w:left="120"/>
        <w:jc w:val="both"/>
        <w:rPr>
          <w:lang w:val="ru-RU"/>
        </w:rPr>
      </w:pPr>
    </w:p>
    <w:p w:rsidR="00AB7295" w:rsidRPr="00F52253" w:rsidRDefault="00AB7295">
      <w:pPr>
        <w:spacing w:after="0" w:line="264" w:lineRule="auto"/>
        <w:ind w:left="120"/>
        <w:jc w:val="both"/>
        <w:rPr>
          <w:lang w:val="ru-RU"/>
        </w:rPr>
      </w:pPr>
    </w:p>
    <w:p w:rsidR="00AB7295" w:rsidRPr="00F52253" w:rsidRDefault="006A7F08">
      <w:pPr>
        <w:spacing w:after="0" w:line="264" w:lineRule="auto"/>
        <w:ind w:firstLine="600"/>
        <w:jc w:val="both"/>
        <w:rPr>
          <w:lang w:val="ru-RU"/>
        </w:rPr>
      </w:pPr>
      <w:r w:rsidRPr="00F52253">
        <w:rPr>
          <w:rFonts w:ascii="Times New Roman" w:hAnsi="Times New Roman"/>
          <w:b/>
          <w:color w:val="000000"/>
          <w:sz w:val="28"/>
          <w:lang w:val="ru-RU"/>
        </w:rPr>
        <w:t>Модуль «ОСНОВЫ ПРАВОСЛАВНОЙ КУЛЬТУРЫ»</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Праздники. Христианская семья и её ценности.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Любовь и уважение к Отечеству. Патриотизм многонационального и многоконфессионального народа России.</w:t>
      </w:r>
    </w:p>
    <w:p w:rsidR="00AB7295" w:rsidRPr="00F52253" w:rsidRDefault="006A7F08">
      <w:pPr>
        <w:spacing w:after="0" w:line="264" w:lineRule="auto"/>
        <w:ind w:firstLine="600"/>
        <w:jc w:val="both"/>
        <w:rPr>
          <w:lang w:val="ru-RU"/>
        </w:rPr>
      </w:pPr>
      <w:r w:rsidRPr="00F52253">
        <w:rPr>
          <w:rFonts w:ascii="Times New Roman" w:hAnsi="Times New Roman"/>
          <w:b/>
          <w:color w:val="000000"/>
          <w:sz w:val="28"/>
          <w:lang w:val="ru-RU"/>
        </w:rPr>
        <w:t>Модуль «ОСНОВЫ ИСЛАМСКОЙ КУЛЬТУРЫ»</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 xml:space="preserve">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правоверные мусульмане. Добро и зло в </w:t>
      </w:r>
      <w:proofErr w:type="spellStart"/>
      <w:r w:rsidRPr="00F52253">
        <w:rPr>
          <w:rFonts w:ascii="Times New Roman" w:hAnsi="Times New Roman"/>
          <w:color w:val="000000"/>
          <w:sz w:val="28"/>
          <w:lang w:val="ru-RU"/>
        </w:rPr>
        <w:t>исламкой</w:t>
      </w:r>
      <w:proofErr w:type="spellEnd"/>
      <w:r w:rsidRPr="00F52253">
        <w:rPr>
          <w:rFonts w:ascii="Times New Roman" w:hAnsi="Times New Roman"/>
          <w:color w:val="000000"/>
          <w:sz w:val="28"/>
          <w:lang w:val="ru-RU"/>
        </w:rPr>
        <w:t xml:space="preserve"> традиции. Золотое правило нравственности. Любовь к ближнему. Отношение к труду. Долг и ответственность. Милосердие и сострадание. Столпы ислама и исламской этики. Обязанности мусульман. Для чего построена и как устроена мечеть. Мусульманское летоисчисление и календарь. Ислам в России. Семья в исламе. Нравственные ценности ислама. Праздники исламских народов России: их происхождение и особенности проведения. Искусство ислама.</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Любовь и уважение к Отечеству. Патриотизм многонационального и многоконфессионального народа России.</w:t>
      </w:r>
    </w:p>
    <w:p w:rsidR="00AB7295" w:rsidRPr="00F52253" w:rsidRDefault="006A7F08">
      <w:pPr>
        <w:spacing w:after="0" w:line="264" w:lineRule="auto"/>
        <w:ind w:firstLine="600"/>
        <w:jc w:val="both"/>
        <w:rPr>
          <w:lang w:val="ru-RU"/>
        </w:rPr>
      </w:pPr>
      <w:r w:rsidRPr="00F52253">
        <w:rPr>
          <w:rFonts w:ascii="Times New Roman" w:hAnsi="Times New Roman"/>
          <w:b/>
          <w:color w:val="000000"/>
          <w:sz w:val="28"/>
          <w:lang w:val="ru-RU"/>
        </w:rPr>
        <w:t>Модуль «ОСНОВЫ БУДДИЙСКОЙ КУЛЬТУРЫ»</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Любовь и уважение к Отечеству. Патриотизм многонационального и многоконфессионального народа России.</w:t>
      </w:r>
    </w:p>
    <w:p w:rsidR="00AB7295" w:rsidRPr="00F52253" w:rsidRDefault="006A7F08">
      <w:pPr>
        <w:spacing w:after="0" w:line="264" w:lineRule="auto"/>
        <w:ind w:firstLine="600"/>
        <w:jc w:val="both"/>
        <w:rPr>
          <w:lang w:val="ru-RU"/>
        </w:rPr>
      </w:pPr>
      <w:r w:rsidRPr="00F52253">
        <w:rPr>
          <w:rFonts w:ascii="Times New Roman" w:hAnsi="Times New Roman"/>
          <w:b/>
          <w:color w:val="000000"/>
          <w:sz w:val="28"/>
          <w:lang w:val="ru-RU"/>
        </w:rPr>
        <w:t>Модуль «ОСНОВЫ ИУДЕЙСКОЙ КУЛЬТУРЫ»</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lastRenderedPageBreak/>
        <w:t>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Иудаизм в России. Традиции иудаизма в повседневной жизни евреев. Ответственное принятие заповедей. Еврейский дом. Еврейский календарь: его устройство и особенности. Еврейские праздники: их история и традиции. Ценности семейной жизни в иудейской традиции.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Любовь и уважение к Отечеству. Патриотизм многонационального и многоконфессионального народа России.</w:t>
      </w:r>
    </w:p>
    <w:p w:rsidR="00AB7295" w:rsidRPr="00F52253" w:rsidRDefault="006A7F08">
      <w:pPr>
        <w:spacing w:after="0" w:line="264" w:lineRule="auto"/>
        <w:ind w:firstLine="600"/>
        <w:jc w:val="both"/>
        <w:rPr>
          <w:lang w:val="ru-RU"/>
        </w:rPr>
      </w:pPr>
      <w:r w:rsidRPr="00F52253">
        <w:rPr>
          <w:rFonts w:ascii="Times New Roman" w:hAnsi="Times New Roman"/>
          <w:b/>
          <w:color w:val="000000"/>
          <w:sz w:val="28"/>
          <w:lang w:val="ru-RU"/>
        </w:rPr>
        <w:t>Модуль «ОСНОВЫ РЕЛИГИОЗНЫХ КУЛЬТУР НАРОДОВ РОССИИ»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Россия – наша Родина. Культура и религия. Религии мира и их основатели. Священные книги религий мира. Хранители предания в религиях мира. Человек в религиозных традициях мира. Добро и зло. Священные сооружения. Искусство в религиозной культуре. Искусство в религиозной культуре. Религии России. Религия и мораль. Нравственные заповеди в религиях мира. Обычаи и обряды. Религиозные ритуалы в искусстве. Праздники и календари в религиях мира. Семья, семейные ценности. Долг, свобода, ответственность, труд. Милосердие, забота о слабых, взаимопомощь, социальные проблемы общества и отношение к ним разных религий.</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Любовь и уважение к Отечеству. Патриотизм многонационального и многоконфессионального народа России.</w:t>
      </w:r>
    </w:p>
    <w:p w:rsidR="00AB7295" w:rsidRPr="00F52253" w:rsidRDefault="006A7F08">
      <w:pPr>
        <w:spacing w:after="0" w:line="264" w:lineRule="auto"/>
        <w:ind w:firstLine="600"/>
        <w:jc w:val="both"/>
        <w:rPr>
          <w:lang w:val="ru-RU"/>
        </w:rPr>
      </w:pPr>
      <w:r w:rsidRPr="00F52253">
        <w:rPr>
          <w:rFonts w:ascii="Times New Roman" w:hAnsi="Times New Roman"/>
          <w:b/>
          <w:color w:val="000000"/>
          <w:sz w:val="28"/>
          <w:lang w:val="ru-RU"/>
        </w:rPr>
        <w:t>Модуль «ОСНОВЫ СВЕТСКОЙ ЭТИКИ»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Россия – наша Родина. Культура и религия. Этика и её значение в жизни человека. Праздники как одна из форм исторической памяти. Образцы нравственности в культурах разных народов. Государство и мораль гражданина. Образцы нравственности в культуре Отечества. Трудовая мораль. Нравственные традиции предпринимательства. Что значит быть нравственным в наше время. Высшие нравственные ценности, идеалы, принципы морали. Методика создания морального кодекса в школе. Нормы морали. Этикет. Образование как нравственная норма. Методы нравственного самосовершенствования.</w:t>
      </w:r>
    </w:p>
    <w:p w:rsidR="00AB7295" w:rsidRPr="00F52253" w:rsidRDefault="006A7F08">
      <w:pPr>
        <w:spacing w:after="0" w:line="264" w:lineRule="auto"/>
        <w:ind w:firstLine="600"/>
        <w:jc w:val="both"/>
        <w:rPr>
          <w:lang w:val="ru-RU"/>
        </w:rPr>
      </w:pPr>
      <w:r w:rsidRPr="00F52253">
        <w:rPr>
          <w:rFonts w:ascii="Calibri" w:hAnsi="Calibri"/>
          <w:color w:val="000000"/>
          <w:sz w:val="28"/>
          <w:lang w:val="ru-RU"/>
        </w:rPr>
        <w:t>Любовь и уважение к Отечеству. Патриотизм многонационального и многоконфессионального народа России.</w:t>
      </w:r>
    </w:p>
    <w:p w:rsidR="00AB7295" w:rsidRPr="00F52253" w:rsidRDefault="00AB7295">
      <w:pPr>
        <w:spacing w:after="0" w:line="264" w:lineRule="auto"/>
        <w:ind w:left="120"/>
        <w:jc w:val="both"/>
        <w:rPr>
          <w:lang w:val="ru-RU"/>
        </w:rPr>
      </w:pPr>
    </w:p>
    <w:p w:rsidR="00AB7295" w:rsidRPr="00F52253" w:rsidRDefault="00AB7295">
      <w:pPr>
        <w:rPr>
          <w:lang w:val="ru-RU"/>
        </w:rPr>
        <w:sectPr w:rsidR="00AB7295" w:rsidRPr="00F52253">
          <w:pgSz w:w="11906" w:h="16383"/>
          <w:pgMar w:top="1134" w:right="850" w:bottom="1134" w:left="1701" w:header="720" w:footer="720" w:gutter="0"/>
          <w:cols w:space="720"/>
        </w:sectPr>
      </w:pPr>
    </w:p>
    <w:p w:rsidR="00AB7295" w:rsidRPr="00F52253" w:rsidRDefault="006A7F08">
      <w:pPr>
        <w:spacing w:after="0" w:line="264" w:lineRule="auto"/>
        <w:ind w:left="120"/>
        <w:jc w:val="both"/>
        <w:rPr>
          <w:lang w:val="ru-RU"/>
        </w:rPr>
      </w:pPr>
      <w:bookmarkStart w:id="3" w:name="block-17927463"/>
      <w:bookmarkEnd w:id="2"/>
      <w:r w:rsidRPr="00F52253">
        <w:rPr>
          <w:rFonts w:ascii="Times New Roman" w:hAnsi="Times New Roman"/>
          <w:b/>
          <w:color w:val="000000"/>
          <w:sz w:val="28"/>
          <w:lang w:val="ru-RU"/>
        </w:rPr>
        <w:lastRenderedPageBreak/>
        <w:t xml:space="preserve">ПЛАНИРУЕМЫЕ РЕЗУЛЬТАТЫ ОСВОЕНИЯ ПРОГРАММЫ </w:t>
      </w:r>
    </w:p>
    <w:p w:rsidR="00AB7295" w:rsidRPr="00F52253" w:rsidRDefault="00AB7295">
      <w:pPr>
        <w:spacing w:after="0" w:line="264" w:lineRule="auto"/>
        <w:ind w:left="120"/>
        <w:jc w:val="both"/>
        <w:rPr>
          <w:lang w:val="ru-RU"/>
        </w:rPr>
      </w:pPr>
    </w:p>
    <w:p w:rsidR="00AB7295" w:rsidRPr="00F52253" w:rsidRDefault="006A7F08">
      <w:pPr>
        <w:spacing w:after="0" w:line="264" w:lineRule="auto"/>
        <w:ind w:left="120"/>
        <w:jc w:val="both"/>
        <w:rPr>
          <w:lang w:val="ru-RU"/>
        </w:rPr>
      </w:pPr>
      <w:r w:rsidRPr="00F52253">
        <w:rPr>
          <w:rFonts w:ascii="Times New Roman" w:hAnsi="Times New Roman"/>
          <w:b/>
          <w:color w:val="000000"/>
          <w:sz w:val="28"/>
          <w:lang w:val="ru-RU"/>
        </w:rPr>
        <w:t xml:space="preserve">ЛИЧНОСТНЫЕ РЕЗУЛЬТАТЫ </w:t>
      </w:r>
    </w:p>
    <w:p w:rsidR="00AB7295" w:rsidRPr="00F52253" w:rsidRDefault="006A7F08">
      <w:pPr>
        <w:spacing w:after="0"/>
        <w:ind w:firstLine="600"/>
        <w:jc w:val="both"/>
        <w:rPr>
          <w:lang w:val="ru-RU"/>
        </w:rPr>
      </w:pPr>
      <w:r w:rsidRPr="00F52253">
        <w:rPr>
          <w:rFonts w:ascii="Times New Roman" w:hAnsi="Times New Roman"/>
          <w:color w:val="000000"/>
          <w:sz w:val="28"/>
          <w:lang w:val="ru-RU"/>
        </w:rPr>
        <w:t>В результате изучения предмета «Основы религиозных культур и светской этики» в 4 классе у обучающегося будут сформированы следующие личностные результаты:</w:t>
      </w:r>
    </w:p>
    <w:p w:rsidR="00AB7295" w:rsidRDefault="006A7F08">
      <w:pPr>
        <w:numPr>
          <w:ilvl w:val="0"/>
          <w:numId w:val="2"/>
        </w:numPr>
        <w:spacing w:after="0" w:line="264" w:lineRule="auto"/>
        <w:jc w:val="both"/>
      </w:pPr>
      <w:r w:rsidRPr="00F52253">
        <w:rPr>
          <w:rFonts w:ascii="Times New Roman" w:hAnsi="Times New Roman"/>
          <w:color w:val="000000"/>
          <w:sz w:val="28"/>
          <w:lang w:val="ru-RU"/>
        </w:rPr>
        <w:t xml:space="preserve">понимать основы российской гражданской идентичности, испытывать чувство гордости за свою </w:t>
      </w:r>
      <w:proofErr w:type="spellStart"/>
      <w:r>
        <w:rPr>
          <w:rFonts w:ascii="Times New Roman" w:hAnsi="Times New Roman"/>
          <w:color w:val="000000"/>
          <w:sz w:val="28"/>
        </w:rPr>
        <w:t>Родину</w:t>
      </w:r>
      <w:proofErr w:type="spellEnd"/>
      <w:r>
        <w:rPr>
          <w:rFonts w:ascii="Times New Roman" w:hAnsi="Times New Roman"/>
          <w:color w:val="000000"/>
          <w:sz w:val="28"/>
        </w:rPr>
        <w:t>;</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формировать национальную и гражданскую самоидентичность, осознавать свою этническую и национальную принадлежность;</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понимать значение гуманистических и демократических ценностных ориентаций; осознавать ценность человеческой жизни;</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понимать значение нравственных норм и ценностей как условия жизни личности, семьи, общества;</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осознавать право гражданина РФ исповедовать любую традиционную религию или не исповедовать никакой религии;</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строить своё общение, совместную деятельность на основе правил коммуникации: умения договариваться, мирно разрешать конфликты, уважать другое мнение, независимо от принадлежности собеседников к религии или к атеизму;</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соотносить свои поступки с нравственными ценностями, принятыми в российском обществе, проявлять уважение к духовным традициям народов России, терпимость к представителям разного вероисповедания;</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строить своё поведение с учётом нравственных норм и правил; проявлять в повседневной жизни доброту, справедливость, доброжелательность в общении, желание при необходимости прийти на помощь;</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понимать необходимость обогащать свои знания о духовно-нравственной культуре, стремиться анализировать своё поведение, избегать негативных поступков и действий, оскорбляющих других людей;</w:t>
      </w:r>
    </w:p>
    <w:p w:rsidR="00AB7295" w:rsidRPr="00F52253" w:rsidRDefault="006A7F08">
      <w:pPr>
        <w:numPr>
          <w:ilvl w:val="0"/>
          <w:numId w:val="2"/>
        </w:numPr>
        <w:spacing w:after="0" w:line="264" w:lineRule="auto"/>
        <w:jc w:val="both"/>
        <w:rPr>
          <w:lang w:val="ru-RU"/>
        </w:rPr>
      </w:pPr>
      <w:r w:rsidRPr="00F52253">
        <w:rPr>
          <w:rFonts w:ascii="Times New Roman" w:hAnsi="Times New Roman"/>
          <w:color w:val="000000"/>
          <w:sz w:val="28"/>
          <w:lang w:val="ru-RU"/>
        </w:rPr>
        <w:t>понимать необходимость бережного отношения к материальным и духовным ценностям.</w:t>
      </w:r>
    </w:p>
    <w:p w:rsidR="00AB7295" w:rsidRDefault="006A7F08">
      <w:pPr>
        <w:spacing w:after="0" w:line="264" w:lineRule="auto"/>
        <w:ind w:left="120"/>
        <w:jc w:val="both"/>
      </w:pPr>
      <w:r>
        <w:rPr>
          <w:rFonts w:ascii="Times New Roman" w:hAnsi="Times New Roman"/>
          <w:b/>
          <w:color w:val="000000"/>
          <w:sz w:val="28"/>
        </w:rPr>
        <w:t>МЕТАПРЕДМЕТНЫЕ РЕЗУЛЬТАТЫ</w:t>
      </w:r>
    </w:p>
    <w:p w:rsidR="00AB7295" w:rsidRDefault="00AB7295">
      <w:pPr>
        <w:spacing w:after="0" w:line="264" w:lineRule="auto"/>
        <w:ind w:left="120"/>
        <w:jc w:val="both"/>
      </w:pP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овладевать способностью понимания и сохранения целей и задач учебной деятельности, поиска оптимальных средств их достижения;</w:t>
      </w: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 xml:space="preserve">формировать умения планировать, контролировать и оценивать учебные действия в соответствии с поставленной задачей и </w:t>
      </w:r>
      <w:r w:rsidRPr="00F52253">
        <w:rPr>
          <w:rFonts w:ascii="Times New Roman" w:hAnsi="Times New Roman"/>
          <w:color w:val="000000"/>
          <w:sz w:val="28"/>
          <w:lang w:val="ru-RU"/>
        </w:rPr>
        <w:lastRenderedPageBreak/>
        <w:t>условиями её реализации, определять и находить наиболее эффективные способы достижения результата, вносить соответствующие коррективы в процесс их реализации на основе оценки и учёта характера ошибок, понимать причины успеха/неуспеха учебной деятельности;</w:t>
      </w: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совершенствовать умения в различных видах речевой деятельности и коммуникативных ситуациях; адекватное использование речевых средств и средств информационно-коммуникационных технологий для решения различных коммуникативных и познавательных задач;</w:t>
      </w: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совершенствовать умения в области работы с информацией, осуществления информационного поиска для выполнения учебных заданий;</w:t>
      </w: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овладевать навыками смыслового чтения текстов различных стилей и жанров, осознанного построения речевых высказываний в соответствии с задачами коммуникации;</w:t>
      </w: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овладевать логическими действиями анализа, синтеза, сравнения, обобщения, классификации, установления аналогий и причинно-следственных связей, построения рассуждений, отнесения к известным понятиям;</w:t>
      </w: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формировать готовность слушать собеседника и вести диалог, признавать возможность существования различных точек зрения и право каждого иметь свою собственную, умений излагать своё мнение и аргументировать свою точку зрения и оценку событий;</w:t>
      </w:r>
    </w:p>
    <w:p w:rsidR="00AB7295" w:rsidRPr="00F52253" w:rsidRDefault="006A7F08">
      <w:pPr>
        <w:numPr>
          <w:ilvl w:val="0"/>
          <w:numId w:val="3"/>
        </w:numPr>
        <w:spacing w:after="0" w:line="264" w:lineRule="auto"/>
        <w:jc w:val="both"/>
        <w:rPr>
          <w:lang w:val="ru-RU"/>
        </w:rPr>
      </w:pPr>
      <w:r w:rsidRPr="00F52253">
        <w:rPr>
          <w:rFonts w:ascii="Times New Roman" w:hAnsi="Times New Roman"/>
          <w:color w:val="000000"/>
          <w:sz w:val="28"/>
          <w:lang w:val="ru-RU"/>
        </w:rPr>
        <w:t>совершенствовать организационные умения в области коллективной деятельности, умения определять общую цель и пути её достижения, умений договариваться о распределении ролей в совместной деятельности, адекватно оценивать собственное поведение и поведение окружающих.</w:t>
      </w:r>
    </w:p>
    <w:p w:rsidR="00AB7295" w:rsidRPr="00F52253" w:rsidRDefault="006A7F08">
      <w:pPr>
        <w:spacing w:after="0" w:line="264" w:lineRule="auto"/>
        <w:ind w:left="120"/>
        <w:jc w:val="both"/>
        <w:rPr>
          <w:lang w:val="ru-RU"/>
        </w:rPr>
      </w:pPr>
      <w:r w:rsidRPr="00F52253">
        <w:rPr>
          <w:rFonts w:ascii="Times New Roman" w:hAnsi="Times New Roman"/>
          <w:b/>
          <w:color w:val="000000"/>
          <w:sz w:val="28"/>
          <w:lang w:val="ru-RU"/>
        </w:rPr>
        <w:t>Универсальные учебные действия</w:t>
      </w:r>
    </w:p>
    <w:p w:rsidR="00AB7295" w:rsidRPr="00F52253" w:rsidRDefault="006A7F08">
      <w:pPr>
        <w:spacing w:after="0" w:line="264" w:lineRule="auto"/>
        <w:ind w:firstLine="600"/>
        <w:jc w:val="both"/>
        <w:rPr>
          <w:lang w:val="ru-RU"/>
        </w:rPr>
      </w:pPr>
      <w:r w:rsidRPr="00F52253">
        <w:rPr>
          <w:rFonts w:ascii="Times New Roman" w:hAnsi="Times New Roman"/>
          <w:b/>
          <w:color w:val="000000"/>
          <w:sz w:val="28"/>
          <w:lang w:val="ru-RU"/>
        </w:rPr>
        <w:t>Познавательные УУД:</w:t>
      </w:r>
    </w:p>
    <w:p w:rsidR="00AB7295" w:rsidRPr="00F52253" w:rsidRDefault="006A7F08">
      <w:pPr>
        <w:numPr>
          <w:ilvl w:val="0"/>
          <w:numId w:val="4"/>
        </w:numPr>
        <w:spacing w:after="0" w:line="264" w:lineRule="auto"/>
        <w:jc w:val="both"/>
        <w:rPr>
          <w:lang w:val="ru-RU"/>
        </w:rPr>
      </w:pPr>
      <w:r w:rsidRPr="00F52253">
        <w:rPr>
          <w:rFonts w:ascii="Times New Roman" w:hAnsi="Times New Roman"/>
          <w:color w:val="000000"/>
          <w:sz w:val="28"/>
          <w:lang w:val="ru-RU"/>
        </w:rPr>
        <w:t>ориентироваться в понятиях, отражающих нравственные ценности общества – мораль, этика, этикет, справедливость, гуманизм, благотворительность, а также используемых в разных религиях (в пределах изученного);</w:t>
      </w:r>
    </w:p>
    <w:p w:rsidR="00AB7295" w:rsidRPr="00F52253" w:rsidRDefault="006A7F08">
      <w:pPr>
        <w:numPr>
          <w:ilvl w:val="0"/>
          <w:numId w:val="4"/>
        </w:numPr>
        <w:spacing w:after="0" w:line="264" w:lineRule="auto"/>
        <w:jc w:val="both"/>
        <w:rPr>
          <w:lang w:val="ru-RU"/>
        </w:rPr>
      </w:pPr>
      <w:r w:rsidRPr="00F52253">
        <w:rPr>
          <w:rFonts w:ascii="Times New Roman" w:hAnsi="Times New Roman"/>
          <w:color w:val="000000"/>
          <w:sz w:val="28"/>
          <w:lang w:val="ru-RU"/>
        </w:rPr>
        <w:t>использовать разные методы получения знаний о традиционных религиях и светской этике (наблюдение, чтение, сравнение, вычисление);</w:t>
      </w:r>
    </w:p>
    <w:p w:rsidR="00AB7295" w:rsidRPr="00F52253" w:rsidRDefault="006A7F08">
      <w:pPr>
        <w:numPr>
          <w:ilvl w:val="0"/>
          <w:numId w:val="4"/>
        </w:numPr>
        <w:spacing w:after="0" w:line="264" w:lineRule="auto"/>
        <w:jc w:val="both"/>
        <w:rPr>
          <w:lang w:val="ru-RU"/>
        </w:rPr>
      </w:pPr>
      <w:r w:rsidRPr="00F52253">
        <w:rPr>
          <w:rFonts w:ascii="Times New Roman" w:hAnsi="Times New Roman"/>
          <w:color w:val="000000"/>
          <w:sz w:val="28"/>
          <w:lang w:val="ru-RU"/>
        </w:rPr>
        <w:lastRenderedPageBreak/>
        <w:t>применять логические действия и операции для решения учебных задач: сравнивать, анализировать, обобщать, делать выводы на основе изучаемого фактического материала;</w:t>
      </w:r>
    </w:p>
    <w:p w:rsidR="00AB7295" w:rsidRPr="00F52253" w:rsidRDefault="006A7F08">
      <w:pPr>
        <w:numPr>
          <w:ilvl w:val="0"/>
          <w:numId w:val="4"/>
        </w:numPr>
        <w:spacing w:after="0" w:line="264" w:lineRule="auto"/>
        <w:jc w:val="both"/>
        <w:rPr>
          <w:lang w:val="ru-RU"/>
        </w:rPr>
      </w:pPr>
      <w:r w:rsidRPr="00F52253">
        <w:rPr>
          <w:rFonts w:ascii="Times New Roman" w:hAnsi="Times New Roman"/>
          <w:color w:val="000000"/>
          <w:sz w:val="28"/>
          <w:lang w:val="ru-RU"/>
        </w:rPr>
        <w:t>признавать возможность существования разных точек зрения; обосновывать свои суждения, приводить убедительные доказательства;</w:t>
      </w:r>
    </w:p>
    <w:p w:rsidR="00AB7295" w:rsidRPr="00F52253" w:rsidRDefault="006A7F08">
      <w:pPr>
        <w:numPr>
          <w:ilvl w:val="0"/>
          <w:numId w:val="4"/>
        </w:numPr>
        <w:spacing w:after="0" w:line="264" w:lineRule="auto"/>
        <w:jc w:val="both"/>
        <w:rPr>
          <w:lang w:val="ru-RU"/>
        </w:rPr>
      </w:pPr>
      <w:r w:rsidRPr="00F52253">
        <w:rPr>
          <w:rFonts w:ascii="Times New Roman" w:hAnsi="Times New Roman"/>
          <w:color w:val="000000"/>
          <w:sz w:val="28"/>
          <w:lang w:val="ru-RU"/>
        </w:rPr>
        <w:t>выполнять совместные проектные задания с опорой на предложенные образцы.</w:t>
      </w:r>
    </w:p>
    <w:p w:rsidR="00AB7295" w:rsidRDefault="006A7F08">
      <w:pPr>
        <w:spacing w:after="0" w:line="264" w:lineRule="auto"/>
        <w:ind w:firstLine="600"/>
        <w:jc w:val="both"/>
      </w:pPr>
      <w:proofErr w:type="spellStart"/>
      <w:r>
        <w:rPr>
          <w:rFonts w:ascii="Times New Roman" w:hAnsi="Times New Roman"/>
          <w:b/>
          <w:color w:val="000000"/>
          <w:sz w:val="28"/>
        </w:rPr>
        <w:t>Работа</w:t>
      </w:r>
      <w:proofErr w:type="spellEnd"/>
      <w:r>
        <w:rPr>
          <w:rFonts w:ascii="Times New Roman" w:hAnsi="Times New Roman"/>
          <w:b/>
          <w:color w:val="000000"/>
          <w:sz w:val="28"/>
        </w:rPr>
        <w:t xml:space="preserve"> с </w:t>
      </w:r>
      <w:proofErr w:type="spellStart"/>
      <w:r>
        <w:rPr>
          <w:rFonts w:ascii="Times New Roman" w:hAnsi="Times New Roman"/>
          <w:b/>
          <w:color w:val="000000"/>
          <w:sz w:val="28"/>
        </w:rPr>
        <w:t>информацией</w:t>
      </w:r>
      <w:proofErr w:type="spellEnd"/>
      <w:r>
        <w:rPr>
          <w:rFonts w:ascii="Times New Roman" w:hAnsi="Times New Roman"/>
          <w:b/>
          <w:color w:val="000000"/>
          <w:sz w:val="28"/>
        </w:rPr>
        <w:t>:</w:t>
      </w:r>
    </w:p>
    <w:p w:rsidR="00AB7295" w:rsidRPr="00F52253" w:rsidRDefault="006A7F08">
      <w:pPr>
        <w:numPr>
          <w:ilvl w:val="0"/>
          <w:numId w:val="5"/>
        </w:numPr>
        <w:spacing w:after="0" w:line="264" w:lineRule="auto"/>
        <w:jc w:val="both"/>
        <w:rPr>
          <w:lang w:val="ru-RU"/>
        </w:rPr>
      </w:pPr>
      <w:r w:rsidRPr="00F52253">
        <w:rPr>
          <w:rFonts w:ascii="Times New Roman" w:hAnsi="Times New Roman"/>
          <w:color w:val="000000"/>
          <w:sz w:val="28"/>
          <w:lang w:val="ru-RU"/>
        </w:rPr>
        <w:t>воспроизводить прослушанную (прочитанную) информацию, подчёркивать её принадлежность к определённой религии и/или к гражданской этике;</w:t>
      </w:r>
    </w:p>
    <w:p w:rsidR="00AB7295" w:rsidRPr="00F52253" w:rsidRDefault="006A7F08">
      <w:pPr>
        <w:numPr>
          <w:ilvl w:val="0"/>
          <w:numId w:val="5"/>
        </w:numPr>
        <w:spacing w:after="0" w:line="264" w:lineRule="auto"/>
        <w:jc w:val="both"/>
        <w:rPr>
          <w:lang w:val="ru-RU"/>
        </w:rPr>
      </w:pPr>
      <w:r w:rsidRPr="00F52253">
        <w:rPr>
          <w:rFonts w:ascii="Times New Roman" w:hAnsi="Times New Roman"/>
          <w:color w:val="000000"/>
          <w:sz w:val="28"/>
          <w:lang w:val="ru-RU"/>
        </w:rPr>
        <w:t>использовать разные средства для получения информации в соответствии с поставленной учебной задачей (текстовую, графическую, видео);</w:t>
      </w:r>
    </w:p>
    <w:p w:rsidR="00AB7295" w:rsidRPr="00F52253" w:rsidRDefault="006A7F08">
      <w:pPr>
        <w:numPr>
          <w:ilvl w:val="0"/>
          <w:numId w:val="5"/>
        </w:numPr>
        <w:spacing w:after="0" w:line="264" w:lineRule="auto"/>
        <w:jc w:val="both"/>
        <w:rPr>
          <w:lang w:val="ru-RU"/>
        </w:rPr>
      </w:pPr>
      <w:r w:rsidRPr="00F52253">
        <w:rPr>
          <w:rFonts w:ascii="Times New Roman" w:hAnsi="Times New Roman"/>
          <w:color w:val="000000"/>
          <w:sz w:val="28"/>
          <w:lang w:val="ru-RU"/>
        </w:rPr>
        <w:t>находить дополнительную информацию к основному учебному материалу в разных информационных источниках, в том числе в Интернете (в условиях контролируемого входа);</w:t>
      </w:r>
    </w:p>
    <w:p w:rsidR="00AB7295" w:rsidRPr="00F52253" w:rsidRDefault="006A7F08">
      <w:pPr>
        <w:numPr>
          <w:ilvl w:val="0"/>
          <w:numId w:val="5"/>
        </w:numPr>
        <w:spacing w:after="0" w:line="264" w:lineRule="auto"/>
        <w:jc w:val="both"/>
        <w:rPr>
          <w:lang w:val="ru-RU"/>
        </w:rPr>
      </w:pPr>
      <w:r w:rsidRPr="00F52253">
        <w:rPr>
          <w:rFonts w:ascii="Times New Roman" w:hAnsi="Times New Roman"/>
          <w:color w:val="000000"/>
          <w:sz w:val="28"/>
          <w:lang w:val="ru-RU"/>
        </w:rPr>
        <w:t>анализировать, сравнивать информацию, представленную в разных источниках, с помощью учителя, оценивать её объективность и правильность.</w:t>
      </w:r>
    </w:p>
    <w:p w:rsidR="00AB7295" w:rsidRDefault="006A7F08">
      <w:pPr>
        <w:spacing w:after="0" w:line="264" w:lineRule="auto"/>
        <w:ind w:firstLine="600"/>
        <w:jc w:val="both"/>
      </w:pPr>
      <w:proofErr w:type="spellStart"/>
      <w:r>
        <w:rPr>
          <w:rFonts w:ascii="Times New Roman" w:hAnsi="Times New Roman"/>
          <w:b/>
          <w:color w:val="000000"/>
          <w:sz w:val="28"/>
        </w:rPr>
        <w:t>Коммуникативные</w:t>
      </w:r>
      <w:proofErr w:type="spellEnd"/>
      <w:r>
        <w:rPr>
          <w:rFonts w:ascii="Times New Roman" w:hAnsi="Times New Roman"/>
          <w:b/>
          <w:color w:val="000000"/>
          <w:sz w:val="28"/>
        </w:rPr>
        <w:t xml:space="preserve"> УУД:</w:t>
      </w:r>
    </w:p>
    <w:p w:rsidR="00AB7295" w:rsidRPr="00F52253" w:rsidRDefault="006A7F08">
      <w:pPr>
        <w:numPr>
          <w:ilvl w:val="0"/>
          <w:numId w:val="6"/>
        </w:numPr>
        <w:spacing w:after="0" w:line="264" w:lineRule="auto"/>
        <w:jc w:val="both"/>
        <w:rPr>
          <w:lang w:val="ru-RU"/>
        </w:rPr>
      </w:pPr>
      <w:r w:rsidRPr="00F52253">
        <w:rPr>
          <w:rFonts w:ascii="Times New Roman" w:hAnsi="Times New Roman"/>
          <w:color w:val="000000"/>
          <w:sz w:val="28"/>
          <w:lang w:val="ru-RU"/>
        </w:rPr>
        <w:t>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w:t>
      </w:r>
    </w:p>
    <w:p w:rsidR="00AB7295" w:rsidRPr="00F52253" w:rsidRDefault="006A7F08">
      <w:pPr>
        <w:numPr>
          <w:ilvl w:val="0"/>
          <w:numId w:val="6"/>
        </w:numPr>
        <w:spacing w:after="0" w:line="264" w:lineRule="auto"/>
        <w:jc w:val="both"/>
        <w:rPr>
          <w:lang w:val="ru-RU"/>
        </w:rPr>
      </w:pPr>
      <w:r w:rsidRPr="00F52253">
        <w:rPr>
          <w:rFonts w:ascii="Times New Roman" w:hAnsi="Times New Roman"/>
          <w:color w:val="000000"/>
          <w:sz w:val="28"/>
          <w:lang w:val="ru-RU"/>
        </w:rPr>
        <w:t>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участников общения;</w:t>
      </w:r>
    </w:p>
    <w:p w:rsidR="00AB7295" w:rsidRPr="00F52253" w:rsidRDefault="006A7F08">
      <w:pPr>
        <w:numPr>
          <w:ilvl w:val="0"/>
          <w:numId w:val="6"/>
        </w:numPr>
        <w:spacing w:after="0" w:line="264" w:lineRule="auto"/>
        <w:jc w:val="both"/>
        <w:rPr>
          <w:lang w:val="ru-RU"/>
        </w:rPr>
      </w:pPr>
      <w:r w:rsidRPr="00F52253">
        <w:rPr>
          <w:rFonts w:ascii="Times New Roman" w:hAnsi="Times New Roman"/>
          <w:color w:val="000000"/>
          <w:sz w:val="28"/>
          <w:lang w:val="ru-RU"/>
        </w:rPr>
        <w:t>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w:t>
      </w:r>
    </w:p>
    <w:p w:rsidR="00AB7295" w:rsidRDefault="006A7F08">
      <w:pPr>
        <w:spacing w:after="0" w:line="264" w:lineRule="auto"/>
        <w:ind w:firstLine="600"/>
        <w:jc w:val="both"/>
      </w:pPr>
      <w:proofErr w:type="spellStart"/>
      <w:r>
        <w:rPr>
          <w:rFonts w:ascii="Times New Roman" w:hAnsi="Times New Roman"/>
          <w:b/>
          <w:color w:val="000000"/>
          <w:sz w:val="28"/>
        </w:rPr>
        <w:t>Регулятивные</w:t>
      </w:r>
      <w:proofErr w:type="spellEnd"/>
      <w:r>
        <w:rPr>
          <w:rFonts w:ascii="Times New Roman" w:hAnsi="Times New Roman"/>
          <w:b/>
          <w:color w:val="000000"/>
          <w:sz w:val="28"/>
        </w:rPr>
        <w:t xml:space="preserve"> УУД:</w:t>
      </w:r>
    </w:p>
    <w:p w:rsidR="00AB7295" w:rsidRPr="00F52253" w:rsidRDefault="006A7F08">
      <w:pPr>
        <w:numPr>
          <w:ilvl w:val="0"/>
          <w:numId w:val="7"/>
        </w:numPr>
        <w:spacing w:after="0" w:line="264" w:lineRule="auto"/>
        <w:jc w:val="both"/>
        <w:rPr>
          <w:lang w:val="ru-RU"/>
        </w:rPr>
      </w:pPr>
      <w:r w:rsidRPr="00F52253">
        <w:rPr>
          <w:rFonts w:ascii="Times New Roman" w:hAnsi="Times New Roman"/>
          <w:color w:val="000000"/>
          <w:sz w:val="28"/>
          <w:lang w:val="ru-RU"/>
        </w:rPr>
        <w:t>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w:t>
      </w:r>
    </w:p>
    <w:p w:rsidR="00AB7295" w:rsidRPr="00F52253" w:rsidRDefault="006A7F08">
      <w:pPr>
        <w:numPr>
          <w:ilvl w:val="0"/>
          <w:numId w:val="7"/>
        </w:numPr>
        <w:spacing w:after="0" w:line="264" w:lineRule="auto"/>
        <w:jc w:val="both"/>
        <w:rPr>
          <w:lang w:val="ru-RU"/>
        </w:rPr>
      </w:pPr>
      <w:r w:rsidRPr="00F52253">
        <w:rPr>
          <w:rFonts w:ascii="Times New Roman" w:hAnsi="Times New Roman"/>
          <w:color w:val="000000"/>
          <w:sz w:val="28"/>
          <w:lang w:val="ru-RU"/>
        </w:rPr>
        <w:lastRenderedPageBreak/>
        <w:t>проявлять готовность изменять себя, оценивать свои поступки, ориентируясь на нравственные правила и нормы современного российского общества; проявлять способность к сознательному самоограничению в поведении;</w:t>
      </w:r>
    </w:p>
    <w:p w:rsidR="00AB7295" w:rsidRPr="00F52253" w:rsidRDefault="006A7F08">
      <w:pPr>
        <w:numPr>
          <w:ilvl w:val="0"/>
          <w:numId w:val="7"/>
        </w:numPr>
        <w:spacing w:after="0" w:line="264" w:lineRule="auto"/>
        <w:jc w:val="both"/>
        <w:rPr>
          <w:lang w:val="ru-RU"/>
        </w:rPr>
      </w:pPr>
      <w:r w:rsidRPr="00F52253">
        <w:rPr>
          <w:rFonts w:ascii="Times New Roman" w:hAnsi="Times New Roman"/>
          <w:color w:val="000000"/>
          <w:sz w:val="28"/>
          <w:lang w:val="ru-RU"/>
        </w:rPr>
        <w:t>анализировать ситуации, отражающие примеры положительного и негативного отношения к окружающему миру (природе, людям, предметам трудовой деятельности);</w:t>
      </w:r>
    </w:p>
    <w:p w:rsidR="00AB7295" w:rsidRPr="00F52253" w:rsidRDefault="006A7F08">
      <w:pPr>
        <w:numPr>
          <w:ilvl w:val="0"/>
          <w:numId w:val="7"/>
        </w:numPr>
        <w:spacing w:after="0" w:line="264" w:lineRule="auto"/>
        <w:jc w:val="both"/>
        <w:rPr>
          <w:lang w:val="ru-RU"/>
        </w:rPr>
      </w:pPr>
      <w:r w:rsidRPr="00F52253">
        <w:rPr>
          <w:rFonts w:ascii="Times New Roman" w:hAnsi="Times New Roman"/>
          <w:color w:val="000000"/>
          <w:sz w:val="28"/>
          <w:lang w:val="ru-RU"/>
        </w:rPr>
        <w:t>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w:t>
      </w:r>
    </w:p>
    <w:p w:rsidR="00AB7295" w:rsidRPr="00F52253" w:rsidRDefault="006A7F08">
      <w:pPr>
        <w:numPr>
          <w:ilvl w:val="0"/>
          <w:numId w:val="7"/>
        </w:numPr>
        <w:spacing w:after="0" w:line="264" w:lineRule="auto"/>
        <w:jc w:val="both"/>
        <w:rPr>
          <w:lang w:val="ru-RU"/>
        </w:rPr>
      </w:pPr>
      <w:r w:rsidRPr="00F52253">
        <w:rPr>
          <w:rFonts w:ascii="Times New Roman" w:hAnsi="Times New Roman"/>
          <w:color w:val="000000"/>
          <w:sz w:val="28"/>
          <w:lang w:val="ru-RU"/>
        </w:rPr>
        <w:t>проявлять высокий уровень познавательной мотивации, интерес к предмету, желание больше узнать о других религиях и правилах светской этики и этикета.</w:t>
      </w:r>
    </w:p>
    <w:p w:rsidR="00AB7295" w:rsidRDefault="006A7F08">
      <w:pPr>
        <w:spacing w:after="0" w:line="264" w:lineRule="auto"/>
        <w:ind w:firstLine="600"/>
        <w:jc w:val="both"/>
      </w:pPr>
      <w:proofErr w:type="spellStart"/>
      <w:r>
        <w:rPr>
          <w:rFonts w:ascii="Times New Roman" w:hAnsi="Times New Roman"/>
          <w:b/>
          <w:color w:val="000000"/>
          <w:sz w:val="28"/>
        </w:rPr>
        <w:t>Совместнаядеятельность</w:t>
      </w:r>
      <w:proofErr w:type="spellEnd"/>
      <w:r>
        <w:rPr>
          <w:rFonts w:ascii="Times New Roman" w:hAnsi="Times New Roman"/>
          <w:b/>
          <w:color w:val="000000"/>
          <w:sz w:val="28"/>
        </w:rPr>
        <w:t>:</w:t>
      </w:r>
    </w:p>
    <w:p w:rsidR="00AB7295" w:rsidRPr="00F52253" w:rsidRDefault="006A7F08">
      <w:pPr>
        <w:numPr>
          <w:ilvl w:val="0"/>
          <w:numId w:val="8"/>
        </w:numPr>
        <w:spacing w:after="0" w:line="264" w:lineRule="auto"/>
        <w:jc w:val="both"/>
        <w:rPr>
          <w:lang w:val="ru-RU"/>
        </w:rPr>
      </w:pPr>
      <w:r w:rsidRPr="00F52253">
        <w:rPr>
          <w:rFonts w:ascii="Times New Roman" w:hAnsi="Times New Roman"/>
          <w:color w:val="000000"/>
          <w:sz w:val="28"/>
          <w:lang w:val="ru-RU"/>
        </w:rPr>
        <w:t>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w:t>
      </w:r>
    </w:p>
    <w:p w:rsidR="00AB7295" w:rsidRPr="00F52253" w:rsidRDefault="006A7F08">
      <w:pPr>
        <w:numPr>
          <w:ilvl w:val="0"/>
          <w:numId w:val="8"/>
        </w:numPr>
        <w:spacing w:after="0" w:line="264" w:lineRule="auto"/>
        <w:jc w:val="both"/>
        <w:rPr>
          <w:lang w:val="ru-RU"/>
        </w:rPr>
      </w:pPr>
      <w:r w:rsidRPr="00F52253">
        <w:rPr>
          <w:rFonts w:ascii="Times New Roman" w:hAnsi="Times New Roman"/>
          <w:color w:val="000000"/>
          <w:sz w:val="28"/>
          <w:lang w:val="ru-RU"/>
        </w:rPr>
        <w:t>владеть умениями совместной деятельности: подчиняться, договариваться, руководить; терпеливо и спокойно разрешать возникающие конфликты;</w:t>
      </w:r>
    </w:p>
    <w:p w:rsidR="00AB7295" w:rsidRPr="00F52253" w:rsidRDefault="006A7F08">
      <w:pPr>
        <w:numPr>
          <w:ilvl w:val="0"/>
          <w:numId w:val="8"/>
        </w:numPr>
        <w:spacing w:after="0" w:line="264" w:lineRule="auto"/>
        <w:jc w:val="both"/>
        <w:rPr>
          <w:lang w:val="ru-RU"/>
        </w:rPr>
      </w:pPr>
      <w:r w:rsidRPr="00F52253">
        <w:rPr>
          <w:rFonts w:ascii="Times New Roman" w:hAnsi="Times New Roman"/>
          <w:color w:val="000000"/>
          <w:sz w:val="28"/>
          <w:lang w:val="ru-RU"/>
        </w:rPr>
        <w:t>готовить индивидуально, в парах, в группах сообщения по изученному и дополнительному материалу с иллюстративным материалом и видеопрезентацией.</w:t>
      </w:r>
    </w:p>
    <w:p w:rsidR="00AB7295" w:rsidRPr="00F52253" w:rsidRDefault="00AB7295">
      <w:pPr>
        <w:spacing w:after="0" w:line="264" w:lineRule="auto"/>
        <w:ind w:left="120"/>
        <w:jc w:val="both"/>
        <w:rPr>
          <w:lang w:val="ru-RU"/>
        </w:rPr>
      </w:pPr>
    </w:p>
    <w:p w:rsidR="00AB7295" w:rsidRPr="00F52253" w:rsidRDefault="006A7F08">
      <w:pPr>
        <w:spacing w:after="0" w:line="264" w:lineRule="auto"/>
        <w:ind w:left="120"/>
        <w:jc w:val="both"/>
        <w:rPr>
          <w:lang w:val="ru-RU"/>
        </w:rPr>
      </w:pPr>
      <w:r w:rsidRPr="00F52253">
        <w:rPr>
          <w:rFonts w:ascii="Times New Roman" w:hAnsi="Times New Roman"/>
          <w:b/>
          <w:color w:val="000000"/>
          <w:sz w:val="28"/>
          <w:lang w:val="ru-RU"/>
        </w:rPr>
        <w:t>ПРЕДМЕТНЫЕ РЕЗУЛЬТАТЫ</w:t>
      </w:r>
    </w:p>
    <w:p w:rsidR="00AB7295" w:rsidRPr="00F52253" w:rsidRDefault="00AB7295">
      <w:pPr>
        <w:spacing w:after="0" w:line="264" w:lineRule="auto"/>
        <w:ind w:left="120"/>
        <w:jc w:val="both"/>
        <w:rPr>
          <w:lang w:val="ru-RU"/>
        </w:rPr>
      </w:pP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Предметные результаты обучения по модулю «Основы православной культуры» должны обеспечивать следующие достижения обучающегося:</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значимости нравственного совершенствования и роли в этом личных усилий человека, приводить примеры;</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lastRenderedPageBreak/>
        <w:t>рассказывать о нравственных заповедях, нормах христианской морали, их значении в выстраивании отношений в семье, между людьми, в общении и деятельности;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нравственных категорий в православной культуре, традиции (любовь, вера, милосердие, прощение, покаяние, сострадание, ответственность, послушание, грех как нарушение заповедей, борьба с грехом, спасение), основное содержание и соотношение ветхозаветных Десяти заповедей и Евангельских заповедей Блаженств, христианского нравственного идеала; объяснять «золотое правило нравственности» в православной христианской традиции;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первоначальный опыт осмысления и нравственной оценки поступков, поведения (своих и других людей) с позиций православной этики;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раскрывать своими словами первоначальные представления о мировоззрении (картине мира) в православии, вероучении о Боге-Троице, Творении, человеке, Богочеловеке Иисусе Христе как Спасителе, Церкви;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рассказывать о Священном Писании Церкви – Библии (Ветхий Завет, Новый Завет, Евангелия и евангелисты), апостолах, святых и житиях святых, священнослужителях, богослужениях, молитвах, Таинствах (общее число Таинств, смысл Таинств Крещения, Причастия, Венчания, Исповеди), монашестве и монастырях в православной традиции;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рассказывать о назначении и устройстве православного храма (собственно храм, притвор, алтарь, иконы, иконостас), нормах поведения в храме, общения с мирянами и священнослужителями;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рассказывать о православных праздниках (не менее трёх, включая Воскресение Христово и Рождество Христово), православных постах, назначении поста;</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норм отношений в православной семье, обязанностей и ответственности членов семьи, отношении детей к отцу, матери, братьям и сёстрам, старшим по возрасту, предкам; православных семейных ценностей;</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распознавать христианскую символику, объяснять своими словами её смысл (православный крест) и значение в православной культуре;</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рассказывать о художественной культуре в православной традиции, об иконописи; выделять и объяснять особенности икон в сравнении с картинами;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lastRenderedPageBreak/>
        <w:t>излагать основные исторические сведения о возникновении православной религиозной традиции в России (Крещение Руси), своими словами объяснять роль православия в становлении культуры народов России, российской культуры и государственности;</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первоначальный опыт поисковой, проектной деятельности по изучению православного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AB7295" w:rsidRDefault="006A7F08">
      <w:pPr>
        <w:numPr>
          <w:ilvl w:val="0"/>
          <w:numId w:val="9"/>
        </w:numPr>
        <w:spacing w:after="0" w:line="264" w:lineRule="auto"/>
        <w:jc w:val="both"/>
      </w:pPr>
      <w:r w:rsidRPr="00F52253">
        <w:rPr>
          <w:rFonts w:ascii="Times New Roman" w:hAnsi="Times New Roman"/>
          <w:color w:val="000000"/>
          <w:sz w:val="28"/>
          <w:lang w:val="ru-RU"/>
        </w:rPr>
        <w:t xml:space="preserve">приводить примеры нравственных поступков, совершаемых с опорой на этические нормы религиозной культуры и внутреннюю </w:t>
      </w:r>
      <w:proofErr w:type="spellStart"/>
      <w:r>
        <w:rPr>
          <w:rFonts w:ascii="Times New Roman" w:hAnsi="Times New Roman"/>
          <w:color w:val="000000"/>
          <w:sz w:val="28"/>
        </w:rPr>
        <w:t>установкуличности</w:t>
      </w:r>
      <w:proofErr w:type="spellEnd"/>
      <w:r>
        <w:rPr>
          <w:rFonts w:ascii="Times New Roman" w:hAnsi="Times New Roman"/>
          <w:color w:val="000000"/>
          <w:sz w:val="28"/>
        </w:rPr>
        <w:t xml:space="preserve">, </w:t>
      </w:r>
      <w:proofErr w:type="spellStart"/>
      <w:r>
        <w:rPr>
          <w:rFonts w:ascii="Times New Roman" w:hAnsi="Times New Roman"/>
          <w:color w:val="000000"/>
          <w:sz w:val="28"/>
        </w:rPr>
        <w:t>поступатьсогласносвоейсовести</w:t>
      </w:r>
      <w:proofErr w:type="spellEnd"/>
      <w:r>
        <w:rPr>
          <w:rFonts w:ascii="Times New Roman" w:hAnsi="Times New Roman"/>
          <w:color w:val="000000"/>
          <w:sz w:val="28"/>
        </w:rPr>
        <w:t>;</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F52253">
        <w:rPr>
          <w:rFonts w:ascii="Times New Roman" w:hAnsi="Times New Roman"/>
          <w:color w:val="000000"/>
          <w:sz w:val="28"/>
          <w:lang w:val="ru-RU"/>
        </w:rPr>
        <w:t>многорелигиозного</w:t>
      </w:r>
      <w:proofErr w:type="spellEnd"/>
      <w:r w:rsidRPr="00F52253">
        <w:rPr>
          <w:rFonts w:ascii="Times New Roman" w:hAnsi="Times New Roman"/>
          <w:color w:val="000000"/>
          <w:sz w:val="28"/>
          <w:lang w:val="ru-RU"/>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B7295" w:rsidRPr="00F52253" w:rsidRDefault="006A7F08">
      <w:pPr>
        <w:numPr>
          <w:ilvl w:val="0"/>
          <w:numId w:val="9"/>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человеческого достоинства, ценности человеческой жизни в православной духовно-нравственной культуре, традиции.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Предметные результаты освоения образовательной программы модуля «Основы исламской культуры» должны отражать сформированность умений:</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значимости нравственного совершенствования и роли в этом личных усилий человека, приводить примеры;</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lastRenderedPageBreak/>
        <w:t>рассказывать о нравственных заповедях, нормах исламской религиозной морали, их значении в выстраивании отношений в семье, между людьми, в общении и деятельности;</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нравственных категорий в исламской культуре, традиции (вера, искренность, милосердие, ответственность, справедливость, честность, великодушие, скромность, верность, терпение, выдержка, достойное поведение, стремление к знаниям);</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первоначальный опыт осмысления и нравственной оценки поступков, поведения (своих и других людей) с позиций исламской этики;</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раскрывать своими словами первоначальные представления о мировоззрении (картине мира) в исламской культуре, единобожии, вере и её основах;</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 xml:space="preserve">рассказывать о Священном Коране и сунне – примерах из жизни пророка Мухаммада; о праведных предках, о ритуальной практике в исламе (намаз, хадж, пост, </w:t>
      </w:r>
      <w:proofErr w:type="spellStart"/>
      <w:r w:rsidRPr="00F52253">
        <w:rPr>
          <w:rFonts w:ascii="Times New Roman" w:hAnsi="Times New Roman"/>
          <w:color w:val="000000"/>
          <w:sz w:val="28"/>
          <w:lang w:val="ru-RU"/>
        </w:rPr>
        <w:t>закят</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дуа</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зикр</w:t>
      </w:r>
      <w:proofErr w:type="spellEnd"/>
      <w:r w:rsidRPr="00F52253">
        <w:rPr>
          <w:rFonts w:ascii="Times New Roman" w:hAnsi="Times New Roman"/>
          <w:color w:val="000000"/>
          <w:sz w:val="28"/>
          <w:lang w:val="ru-RU"/>
        </w:rPr>
        <w:t>);</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рассказывать о назначении и устройстве мечети (</w:t>
      </w:r>
      <w:proofErr w:type="spellStart"/>
      <w:r w:rsidRPr="00F52253">
        <w:rPr>
          <w:rFonts w:ascii="Times New Roman" w:hAnsi="Times New Roman"/>
          <w:color w:val="000000"/>
          <w:sz w:val="28"/>
          <w:lang w:val="ru-RU"/>
        </w:rPr>
        <w:t>минбар</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михраб</w:t>
      </w:r>
      <w:proofErr w:type="spellEnd"/>
      <w:r w:rsidRPr="00F52253">
        <w:rPr>
          <w:rFonts w:ascii="Times New Roman" w:hAnsi="Times New Roman"/>
          <w:color w:val="000000"/>
          <w:sz w:val="28"/>
          <w:lang w:val="ru-RU"/>
        </w:rPr>
        <w:t>), нормах поведения в мечети, общения с верующими и служителями ислама;</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 xml:space="preserve">рассказывать о праздниках в исламе (Ураза-байрам, Курбан-байрам, </w:t>
      </w:r>
      <w:proofErr w:type="spellStart"/>
      <w:r w:rsidRPr="00F52253">
        <w:rPr>
          <w:rFonts w:ascii="Times New Roman" w:hAnsi="Times New Roman"/>
          <w:color w:val="000000"/>
          <w:sz w:val="28"/>
          <w:lang w:val="ru-RU"/>
        </w:rPr>
        <w:t>Маулид</w:t>
      </w:r>
      <w:proofErr w:type="spellEnd"/>
      <w:r w:rsidRPr="00F52253">
        <w:rPr>
          <w:rFonts w:ascii="Times New Roman" w:hAnsi="Times New Roman"/>
          <w:color w:val="000000"/>
          <w:sz w:val="28"/>
          <w:lang w:val="ru-RU"/>
        </w:rPr>
        <w:t>);</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норм отношений в исламской семье, обязанностей и ответственности членов семьи; норм отношений детей к отцу, матери, братьям и сёстрам, старшим по возрасту, предкам; норм отношений с дальними родственниками, соседями; исламских семейных ценностей;</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распознавать исламскую символику, объяснять своими словами её смысл и охарактеризовать назначение исламского орнамента;</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рассказывать о художественной культуре в исламской традиции, религиозных напевах, каллиграфии, архитектуре, книжной миниатюре, религиозной атрибутике, одежде;</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излагать основные исторические сведения о возникновении исламской религиозной традиции в России, своими словами объяснять роль ислама в становлении культуры народов России, российской культуры и государственности;</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первоначальный опыт поисковой, проектной деятельности по изучению исламского исторического и культурного наследия в своей местности, регионе (мечети, медресе, памятные и святые места), оформлению и представлению её результатов;</w:t>
      </w:r>
    </w:p>
    <w:p w:rsidR="00AB7295" w:rsidRDefault="006A7F08">
      <w:pPr>
        <w:numPr>
          <w:ilvl w:val="0"/>
          <w:numId w:val="10"/>
        </w:numPr>
        <w:spacing w:after="0" w:line="264" w:lineRule="auto"/>
        <w:jc w:val="both"/>
      </w:pPr>
      <w:r w:rsidRPr="00F52253">
        <w:rPr>
          <w:rFonts w:ascii="Times New Roman" w:hAnsi="Times New Roman"/>
          <w:color w:val="000000"/>
          <w:sz w:val="28"/>
          <w:lang w:val="ru-RU"/>
        </w:rPr>
        <w:lastRenderedPageBreak/>
        <w:t xml:space="preserve">приводить примеры нравственных поступков, совершаемых с опорой на этические нормы религиозной культуры и внутреннюю </w:t>
      </w:r>
      <w:proofErr w:type="spellStart"/>
      <w:r>
        <w:rPr>
          <w:rFonts w:ascii="Times New Roman" w:hAnsi="Times New Roman"/>
          <w:color w:val="000000"/>
          <w:sz w:val="28"/>
        </w:rPr>
        <w:t>установкуличностипоступатьсогласносвоейсовести</w:t>
      </w:r>
      <w:proofErr w:type="spellEnd"/>
      <w:r>
        <w:rPr>
          <w:rFonts w:ascii="Times New Roman" w:hAnsi="Times New Roman"/>
          <w:color w:val="000000"/>
          <w:sz w:val="28"/>
        </w:rPr>
        <w:t>;</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F52253">
        <w:rPr>
          <w:rFonts w:ascii="Times New Roman" w:hAnsi="Times New Roman"/>
          <w:color w:val="000000"/>
          <w:sz w:val="28"/>
          <w:lang w:val="ru-RU"/>
        </w:rPr>
        <w:t>многорелигиозного</w:t>
      </w:r>
      <w:proofErr w:type="spellEnd"/>
      <w:r w:rsidRPr="00F52253">
        <w:rPr>
          <w:rFonts w:ascii="Times New Roman" w:hAnsi="Times New Roman"/>
          <w:color w:val="000000"/>
          <w:sz w:val="28"/>
          <w:lang w:val="ru-RU"/>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B7295" w:rsidRPr="00F52253" w:rsidRDefault="006A7F08">
      <w:pPr>
        <w:numPr>
          <w:ilvl w:val="0"/>
          <w:numId w:val="10"/>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человеческого достоинства, ценности человеческой жизни в исламской духовно-нравственной культуре, традиции.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Предметные результаты освоения образовательной программы модуля «Основы буддийской культуры» должны отражать сформированность умений:</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рассказывать о нравственных заповедях, нормах буддийской религиозной морали, их значении в выстраивании отношений в семье, между людьми, в общении и деятельности;</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 xml:space="preserve">раскрывать основное содержание нравственных категорий в буддийской культуре, традиции (сострадание, милосердие, любовь, ответственность, благие и </w:t>
      </w:r>
      <w:proofErr w:type="spellStart"/>
      <w:r w:rsidRPr="00F52253">
        <w:rPr>
          <w:rFonts w:ascii="Times New Roman" w:hAnsi="Times New Roman"/>
          <w:color w:val="000000"/>
          <w:sz w:val="28"/>
          <w:lang w:val="ru-RU"/>
        </w:rPr>
        <w:t>неблагие</w:t>
      </w:r>
      <w:proofErr w:type="spellEnd"/>
      <w:r w:rsidRPr="00F52253">
        <w:rPr>
          <w:rFonts w:ascii="Times New Roman" w:hAnsi="Times New Roman"/>
          <w:color w:val="000000"/>
          <w:sz w:val="28"/>
          <w:lang w:val="ru-RU"/>
        </w:rPr>
        <w:t xml:space="preserve"> деяния, освобождение, борьба с неведением, уверенность в себе, постоянство перемен, внимательность); основных идей (учения) Будды о сущности </w:t>
      </w:r>
      <w:r w:rsidRPr="00F52253">
        <w:rPr>
          <w:rFonts w:ascii="Times New Roman" w:hAnsi="Times New Roman"/>
          <w:color w:val="000000"/>
          <w:sz w:val="28"/>
          <w:lang w:val="ru-RU"/>
        </w:rPr>
        <w:lastRenderedPageBreak/>
        <w:t>человеческой жизни, цикличности и значения сансары; понимание личности как совокупности всех поступков; значение понятий «правильное воззрение» и «правильное действие»;</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первоначальный опыт осмысления и нравственной оценки поступков, поведения (своих и других людей) с позиций буддийской этики;</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раскрывать своими словами первоначальные представления о мировоззрении (картине мира) в буддийской культуре, учении о Будде (</w:t>
      </w:r>
      <w:proofErr w:type="spellStart"/>
      <w:r w:rsidRPr="00F52253">
        <w:rPr>
          <w:rFonts w:ascii="Times New Roman" w:hAnsi="Times New Roman"/>
          <w:color w:val="000000"/>
          <w:sz w:val="28"/>
          <w:lang w:val="ru-RU"/>
        </w:rPr>
        <w:t>буддах</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бодхисаттвах</w:t>
      </w:r>
      <w:proofErr w:type="spellEnd"/>
      <w:r w:rsidRPr="00F52253">
        <w:rPr>
          <w:rFonts w:ascii="Times New Roman" w:hAnsi="Times New Roman"/>
          <w:color w:val="000000"/>
          <w:sz w:val="28"/>
          <w:lang w:val="ru-RU"/>
        </w:rPr>
        <w:t>, Вселенной, человеке, обществе, сангхе, сансаре и нирване; понимание ценности любой формы жизни как связанной с ценностью человеческой жизни и бытия;</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рассказывать о буддийских писаниях, ламах, службах; смысле принятия, восьмеричном пути и карме;</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рассказывать о назначении и устройстве буддийского храма, нормах поведения в храме, общения с мирскими последователями и ламами;</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рассказывать о праздниках в буддизме, аскезе;</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норм отношений в буддийской семье, обязанностей и ответственности членов семьи, отношении детей к отцу, матери, братьям и сёстрам, старшим по возрасту, предкам; буддийских семейных ценностей;</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распознавать буддийскую символику, объяснять своими словами её смысл и значение в буддийской культуре;</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рассказывать о художественной культуре в буддийской традиции;</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излагать основные исторические сведения о возникновении буддийской религиозной традиции в истории и в России, своими словами объяснять роль буддизма в становлении культуры народов России, российской культуры и государственности;</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первоначальный опыт поисковой, проектной деятельности по изучению буддийского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AB7295" w:rsidRDefault="006A7F08">
      <w:pPr>
        <w:numPr>
          <w:ilvl w:val="0"/>
          <w:numId w:val="11"/>
        </w:numPr>
        <w:spacing w:after="0" w:line="264" w:lineRule="auto"/>
        <w:jc w:val="both"/>
      </w:pPr>
      <w:r w:rsidRPr="00F52253">
        <w:rPr>
          <w:rFonts w:ascii="Times New Roman" w:hAnsi="Times New Roman"/>
          <w:color w:val="000000"/>
          <w:sz w:val="28"/>
          <w:lang w:val="ru-RU"/>
        </w:rPr>
        <w:t xml:space="preserve">приводить примеры нравственных поступков, совершаемых с опорой на этические нормы религиозной культуры и внутреннюю </w:t>
      </w:r>
      <w:proofErr w:type="spellStart"/>
      <w:r>
        <w:rPr>
          <w:rFonts w:ascii="Times New Roman" w:hAnsi="Times New Roman"/>
          <w:color w:val="000000"/>
          <w:sz w:val="28"/>
        </w:rPr>
        <w:t>установкуличности</w:t>
      </w:r>
      <w:proofErr w:type="spellEnd"/>
      <w:r>
        <w:rPr>
          <w:rFonts w:ascii="Times New Roman" w:hAnsi="Times New Roman"/>
          <w:color w:val="000000"/>
          <w:sz w:val="28"/>
        </w:rPr>
        <w:t xml:space="preserve">, </w:t>
      </w:r>
      <w:proofErr w:type="spellStart"/>
      <w:r>
        <w:rPr>
          <w:rFonts w:ascii="Times New Roman" w:hAnsi="Times New Roman"/>
          <w:color w:val="000000"/>
          <w:sz w:val="28"/>
        </w:rPr>
        <w:t>поступатьсогласносвоейсовести</w:t>
      </w:r>
      <w:proofErr w:type="spellEnd"/>
      <w:r>
        <w:rPr>
          <w:rFonts w:ascii="Times New Roman" w:hAnsi="Times New Roman"/>
          <w:color w:val="000000"/>
          <w:sz w:val="28"/>
        </w:rPr>
        <w:t>;</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F52253">
        <w:rPr>
          <w:rFonts w:ascii="Times New Roman" w:hAnsi="Times New Roman"/>
          <w:color w:val="000000"/>
          <w:sz w:val="28"/>
          <w:lang w:val="ru-RU"/>
        </w:rPr>
        <w:t>многорелигиозного</w:t>
      </w:r>
      <w:proofErr w:type="spellEnd"/>
      <w:r w:rsidRPr="00F52253">
        <w:rPr>
          <w:rFonts w:ascii="Times New Roman" w:hAnsi="Times New Roman"/>
          <w:color w:val="000000"/>
          <w:sz w:val="28"/>
          <w:lang w:val="ru-RU"/>
        </w:rPr>
        <w:t xml:space="preserve"> (приводить примеры), понимание российского общенародного (общенационального, гражданского) патриотизма, любви к Отечеству, нашей общей </w:t>
      </w:r>
      <w:r w:rsidRPr="00F52253">
        <w:rPr>
          <w:rFonts w:ascii="Times New Roman" w:hAnsi="Times New Roman"/>
          <w:color w:val="000000"/>
          <w:sz w:val="28"/>
          <w:lang w:val="ru-RU"/>
        </w:rPr>
        <w:lastRenderedPageBreak/>
        <w:t>Родине – России; приводить примеры сотрудничества последователей традиционных религий;</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B7295" w:rsidRPr="00F52253" w:rsidRDefault="006A7F08">
      <w:pPr>
        <w:numPr>
          <w:ilvl w:val="0"/>
          <w:numId w:val="11"/>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человеческого достоинства, ценности человеческой жизни в буддийской духовно-нравственной культуре, традиции.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Предметные результаты освоения образовательной программы модуля «Основы иудейской культуры» должны отражать сформированность умений:</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значимости нравственного совершенствования и роли в этом личных усилий человека, приводить примеры;</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рассказывать о нравственных заповедях, нормах иудейской морали, их значении в выстраивании отношений в семье, между людьми, в общении и деятельности;</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нравственных категорий в иудейской культуре, традиции (любовь, вера, милосердие, прощение, покаяние, сострадание, ответственность, послушание, исполнение заповедей, борьба с грехом и спасение), основное содержание и место заповедей (прежде всего, Десяти заповедей) в жизни человека; объяснять «золотое правило нравственности» в иудейской религиозной традиции;</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первоначальный опыт осмысления и нравственной оценки поступков, поведения (своих и других людей) с позиций иудейской этики;</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раскрывать своими словами первоначальные представления о мировоззрении (картине мира) в иудаизме, учение о единобожии, об основных принципах иудаизма;</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 xml:space="preserve">рассказывать о священных текстах иудаизма – Торе и </w:t>
      </w:r>
      <w:proofErr w:type="spellStart"/>
      <w:r w:rsidRPr="00F52253">
        <w:rPr>
          <w:rFonts w:ascii="Times New Roman" w:hAnsi="Times New Roman"/>
          <w:color w:val="000000"/>
          <w:sz w:val="28"/>
          <w:lang w:val="ru-RU"/>
        </w:rPr>
        <w:t>Танахе</w:t>
      </w:r>
      <w:proofErr w:type="spellEnd"/>
      <w:r w:rsidRPr="00F52253">
        <w:rPr>
          <w:rFonts w:ascii="Times New Roman" w:hAnsi="Times New Roman"/>
          <w:color w:val="000000"/>
          <w:sz w:val="28"/>
          <w:lang w:val="ru-RU"/>
        </w:rPr>
        <w:t>, о Талмуде, произведениях выдающихся деятелей иудаизма, богослужениях, молитвах;</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lastRenderedPageBreak/>
        <w:t>рассказывать о назначении и устройстве синагоги, о раввинах, нормах поведения в синагоге, общения с мирянами и раввинами;</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 xml:space="preserve">рассказывать об иудейских праздниках (не менее четырёх, включая </w:t>
      </w:r>
      <w:proofErr w:type="spellStart"/>
      <w:r w:rsidRPr="00F52253">
        <w:rPr>
          <w:rFonts w:ascii="Times New Roman" w:hAnsi="Times New Roman"/>
          <w:color w:val="000000"/>
          <w:sz w:val="28"/>
          <w:lang w:val="ru-RU"/>
        </w:rPr>
        <w:t>Рош-а-Шана</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Йом-Киппур</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Суккот</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Песах</w:t>
      </w:r>
      <w:proofErr w:type="spellEnd"/>
      <w:r w:rsidRPr="00F52253">
        <w:rPr>
          <w:rFonts w:ascii="Times New Roman" w:hAnsi="Times New Roman"/>
          <w:color w:val="000000"/>
          <w:sz w:val="28"/>
          <w:lang w:val="ru-RU"/>
        </w:rPr>
        <w:t>), постах, назначении поста;</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норм отношений в еврейской семье, обязанностей и ответственности членов семьи, отношений детей к отцу, матери, братьям и сёстрам, старшим по возрасту, предкам; иудейских традиционных семейных ценностей;</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распознавать иудейскую символику, объяснять своими словами её смысл (</w:t>
      </w:r>
      <w:proofErr w:type="spellStart"/>
      <w:r w:rsidRPr="00F52253">
        <w:rPr>
          <w:rFonts w:ascii="Times New Roman" w:hAnsi="Times New Roman"/>
          <w:color w:val="000000"/>
          <w:sz w:val="28"/>
          <w:lang w:val="ru-RU"/>
        </w:rPr>
        <w:t>магендовид</w:t>
      </w:r>
      <w:proofErr w:type="spellEnd"/>
      <w:r w:rsidRPr="00F52253">
        <w:rPr>
          <w:rFonts w:ascii="Times New Roman" w:hAnsi="Times New Roman"/>
          <w:color w:val="000000"/>
          <w:sz w:val="28"/>
          <w:lang w:val="ru-RU"/>
        </w:rPr>
        <w:t>) и значение в еврейской культуре;</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рассказывать о художественной культуре в иудейской традиции, каллиграфии, религиозных напевах, архитектуре, книжной миниатюре, религиозной атрибутике, одежде;</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излагать основные исторические сведения о появлении иудаизма на территории России, своими словами объяснять роль иудаизма в становлении культуры народов России, российской культуры и государственности;</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первоначальный опыт поисковой, проектной деятельности по изучению иудейского исторического и культурного наследия в своей местности, регионе (синагоги, кладбища, памятные и святые места), оформлению и представлению её результатов;</w:t>
      </w:r>
    </w:p>
    <w:p w:rsidR="00AB7295" w:rsidRDefault="006A7F08">
      <w:pPr>
        <w:numPr>
          <w:ilvl w:val="0"/>
          <w:numId w:val="12"/>
        </w:numPr>
        <w:spacing w:after="0" w:line="264" w:lineRule="auto"/>
        <w:jc w:val="both"/>
      </w:pPr>
      <w:r w:rsidRPr="00F52253">
        <w:rPr>
          <w:rFonts w:ascii="Times New Roman" w:hAnsi="Times New Roman"/>
          <w:color w:val="000000"/>
          <w:sz w:val="28"/>
          <w:lang w:val="ru-RU"/>
        </w:rPr>
        <w:t xml:space="preserve">приводить примеры нравственных поступков, совершаемых с опорой на этические нормы религиозной культуры и внутреннюю </w:t>
      </w:r>
      <w:proofErr w:type="spellStart"/>
      <w:r>
        <w:rPr>
          <w:rFonts w:ascii="Times New Roman" w:hAnsi="Times New Roman"/>
          <w:color w:val="000000"/>
          <w:sz w:val="28"/>
        </w:rPr>
        <w:t>установкуличности</w:t>
      </w:r>
      <w:proofErr w:type="spellEnd"/>
      <w:r>
        <w:rPr>
          <w:rFonts w:ascii="Times New Roman" w:hAnsi="Times New Roman"/>
          <w:color w:val="000000"/>
          <w:sz w:val="28"/>
        </w:rPr>
        <w:t xml:space="preserve">, </w:t>
      </w:r>
      <w:proofErr w:type="spellStart"/>
      <w:r>
        <w:rPr>
          <w:rFonts w:ascii="Times New Roman" w:hAnsi="Times New Roman"/>
          <w:color w:val="000000"/>
          <w:sz w:val="28"/>
        </w:rPr>
        <w:t>поступатьсогласносвоейсовести</w:t>
      </w:r>
      <w:proofErr w:type="spellEnd"/>
      <w:r>
        <w:rPr>
          <w:rFonts w:ascii="Times New Roman" w:hAnsi="Times New Roman"/>
          <w:color w:val="000000"/>
          <w:sz w:val="28"/>
        </w:rPr>
        <w:t>;</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F52253">
        <w:rPr>
          <w:rFonts w:ascii="Times New Roman" w:hAnsi="Times New Roman"/>
          <w:color w:val="000000"/>
          <w:sz w:val="28"/>
          <w:lang w:val="ru-RU"/>
        </w:rPr>
        <w:t>многорелигиозного</w:t>
      </w:r>
      <w:proofErr w:type="spellEnd"/>
      <w:r w:rsidRPr="00F52253">
        <w:rPr>
          <w:rFonts w:ascii="Times New Roman" w:hAnsi="Times New Roman"/>
          <w:color w:val="000000"/>
          <w:sz w:val="28"/>
          <w:lang w:val="ru-RU"/>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B7295" w:rsidRPr="00F52253" w:rsidRDefault="006A7F08">
      <w:pPr>
        <w:numPr>
          <w:ilvl w:val="0"/>
          <w:numId w:val="12"/>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человеческого достоинства, ценности человеческой жизни в иудейской духовно-нравственной культуре, традиции.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lastRenderedPageBreak/>
        <w:t>Предметные результаты освоения образовательной программы модуля «Основы религиозных культур народов России» должны отражать сформированность умений:</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рассказывать о нравственных заповедях, нормах морали в традиционных религиях России (православие, ислам, буддизм, иудаизм), их значении в выстраивании отношений в семье, между людьми;</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нравственных категорий (долг, свобода, ответственность, милосердие, забота о слабых, взаимопомощь) в религиозной культуре народов России (православии, исламе, буддизме, иудаизме); объяснять «золотое правило нравственности» в религиозных традициях;</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соотносить нравственные формы поведения с нравственными нормами, заповедями в традиционных религиях народов России;</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раскрывать своими словами первоначальные представления о мировоззрении (картине мира) в вероучении православия, ислама, буддизма, иудаизма; об основателях религий;</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 xml:space="preserve">рассказывать о священных писаниях традиционных религий народов России (Библия, Коран, </w:t>
      </w:r>
      <w:proofErr w:type="spellStart"/>
      <w:r w:rsidRPr="00F52253">
        <w:rPr>
          <w:rFonts w:ascii="Times New Roman" w:hAnsi="Times New Roman"/>
          <w:color w:val="000000"/>
          <w:sz w:val="28"/>
          <w:lang w:val="ru-RU"/>
        </w:rPr>
        <w:t>Трипитака</w:t>
      </w:r>
      <w:proofErr w:type="spellEnd"/>
      <w:r w:rsidRPr="00F52253">
        <w:rPr>
          <w:rFonts w:ascii="Times New Roman" w:hAnsi="Times New Roman"/>
          <w:color w:val="000000"/>
          <w:sz w:val="28"/>
          <w:lang w:val="ru-RU"/>
        </w:rPr>
        <w:t xml:space="preserve"> (</w:t>
      </w:r>
      <w:proofErr w:type="spellStart"/>
      <w:r w:rsidRPr="00F52253">
        <w:rPr>
          <w:rFonts w:ascii="Times New Roman" w:hAnsi="Times New Roman"/>
          <w:color w:val="000000"/>
          <w:sz w:val="28"/>
          <w:lang w:val="ru-RU"/>
        </w:rPr>
        <w:t>Ганджур</w:t>
      </w:r>
      <w:proofErr w:type="spellEnd"/>
      <w:r w:rsidRPr="00F52253">
        <w:rPr>
          <w:rFonts w:ascii="Times New Roman" w:hAnsi="Times New Roman"/>
          <w:color w:val="000000"/>
          <w:sz w:val="28"/>
          <w:lang w:val="ru-RU"/>
        </w:rPr>
        <w:t>), Танах), хранителях предания и служителях религиозного культа (священники, муллы, ламы, раввины), религиозных обрядах, ритуалах, обычаях (1–2 примера);</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рассказывать о назначении и устройстве священных сооружений (храмов) традиционных религий народов России, основных нормах поведения в храмах, общения с верующими;</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рассказывать о религиозных календарях и праздниках традиционных религий народов России (православия, ислама, буддизма, иудаизма, не менее одного религиозного праздника каждой традиции);</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lastRenderedPageBreak/>
        <w:t>раскрывать основное содержание норм отношений в религиозной семье (православие, ислам, буддизм, иудаизм), общее представление о семейных ценностях в традиционных религиях народов России; понимание отношения к труду, учению в традиционных религиях народов России;</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распознавать религиозную символику традиционных религий народов России (православия, ислама, буддизма, иудаизма минимально по одному символу), объяснять своими словами её значение в религиозной культуре;</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 xml:space="preserve">рассказывать о художественной культуре традиционных религий народов России (православные иконы, исламская каллиграфия, буддийская </w:t>
      </w:r>
      <w:proofErr w:type="spellStart"/>
      <w:r w:rsidRPr="00F52253">
        <w:rPr>
          <w:rFonts w:ascii="Times New Roman" w:hAnsi="Times New Roman"/>
          <w:color w:val="000000"/>
          <w:sz w:val="28"/>
          <w:lang w:val="ru-RU"/>
        </w:rPr>
        <w:t>танкопись</w:t>
      </w:r>
      <w:proofErr w:type="spellEnd"/>
      <w:r w:rsidRPr="00F52253">
        <w:rPr>
          <w:rFonts w:ascii="Times New Roman" w:hAnsi="Times New Roman"/>
          <w:color w:val="000000"/>
          <w:sz w:val="28"/>
          <w:lang w:val="ru-RU"/>
        </w:rPr>
        <w:t>); главных особенностях религиозного искусства православия, ислама, буддизма, иудаизма (архитектура, изобразительное искусство, язык и поэтика религиозных текстов, музыки или звуковой среды);</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излагать основные исторические сведения о роли традиционных религий в становлении культуры народов России, российского общества, российской государственности;</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первоначальный опыт поисковой, проектной деятельности по изучению исторического и культурного наследия традиционных религий народов России в своей местности, регионе (храмы, монастыри, святыни, памятные и святые места), оформлению и представлению её результатов;</w:t>
      </w:r>
    </w:p>
    <w:p w:rsidR="00AB7295" w:rsidRDefault="006A7F08">
      <w:pPr>
        <w:numPr>
          <w:ilvl w:val="0"/>
          <w:numId w:val="13"/>
        </w:numPr>
        <w:spacing w:after="0" w:line="264" w:lineRule="auto"/>
        <w:jc w:val="both"/>
      </w:pPr>
      <w:r w:rsidRPr="00F52253">
        <w:rPr>
          <w:rFonts w:ascii="Times New Roman" w:hAnsi="Times New Roman"/>
          <w:color w:val="000000"/>
          <w:sz w:val="28"/>
          <w:lang w:val="ru-RU"/>
        </w:rPr>
        <w:t xml:space="preserve">приводить примеры нравственных поступков, совершаемых с опорой на этические нормы религиозной культуры и внутреннюю </w:t>
      </w:r>
      <w:proofErr w:type="spellStart"/>
      <w:r>
        <w:rPr>
          <w:rFonts w:ascii="Times New Roman" w:hAnsi="Times New Roman"/>
          <w:color w:val="000000"/>
          <w:sz w:val="28"/>
        </w:rPr>
        <w:t>установкуличностипоступатьсогласносвоейсовести</w:t>
      </w:r>
      <w:proofErr w:type="spellEnd"/>
      <w:r>
        <w:rPr>
          <w:rFonts w:ascii="Times New Roman" w:hAnsi="Times New Roman"/>
          <w:color w:val="000000"/>
          <w:sz w:val="28"/>
        </w:rPr>
        <w:t>;</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F52253">
        <w:rPr>
          <w:rFonts w:ascii="Times New Roman" w:hAnsi="Times New Roman"/>
          <w:color w:val="000000"/>
          <w:sz w:val="28"/>
          <w:lang w:val="ru-RU"/>
        </w:rPr>
        <w:t>многорелигиозного</w:t>
      </w:r>
      <w:proofErr w:type="spellEnd"/>
      <w:r w:rsidRPr="00F52253">
        <w:rPr>
          <w:rFonts w:ascii="Times New Roman" w:hAnsi="Times New Roman"/>
          <w:color w:val="000000"/>
          <w:sz w:val="28"/>
          <w:lang w:val="ru-RU"/>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AB7295" w:rsidRPr="00F52253" w:rsidRDefault="006A7F08">
      <w:pPr>
        <w:numPr>
          <w:ilvl w:val="0"/>
          <w:numId w:val="13"/>
        </w:numPr>
        <w:spacing w:after="0" w:line="264" w:lineRule="auto"/>
        <w:jc w:val="both"/>
        <w:rPr>
          <w:lang w:val="ru-RU"/>
        </w:rPr>
      </w:pPr>
      <w:r w:rsidRPr="00F52253">
        <w:rPr>
          <w:rFonts w:ascii="Times New Roman" w:hAnsi="Times New Roman"/>
          <w:color w:val="000000"/>
          <w:sz w:val="28"/>
          <w:lang w:val="ru-RU"/>
        </w:rPr>
        <w:lastRenderedPageBreak/>
        <w:t>выражать своими словами понимание человеческого достоинства, ценности человеческой жизни в традиционных религиях народов России.</w:t>
      </w:r>
    </w:p>
    <w:p w:rsidR="00AB7295" w:rsidRPr="00F52253" w:rsidRDefault="006A7F08">
      <w:pPr>
        <w:spacing w:after="0" w:line="264" w:lineRule="auto"/>
        <w:ind w:firstLine="600"/>
        <w:jc w:val="both"/>
        <w:rPr>
          <w:lang w:val="ru-RU"/>
        </w:rPr>
      </w:pPr>
      <w:r w:rsidRPr="00F52253">
        <w:rPr>
          <w:rFonts w:ascii="Times New Roman" w:hAnsi="Times New Roman"/>
          <w:color w:val="000000"/>
          <w:sz w:val="28"/>
          <w:lang w:val="ru-RU"/>
        </w:rPr>
        <w:t>Предметные результаты освоения образовательной программы модуля «Основы светской этики» должны отражать сформированность умений:</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рассказывать о российской светской (гражданской) этике как общепринятых в российском обществе нормах морали, отношений и поведения людей, основанных на российских традиционных духовных ценностях, конституционных правах, свободах и обязанностях человека и гражданина в России;</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раскрывать основное содержание нравственных категорий российской светской этики (справедливость, совесть, ответственность, сострадание, ценность и достоинство человеческой жизни, взаимоуважение, вера в добро, человеколюбие, милосердие, добродетели, патриотизм, труд) в отношениях между людьми в российском обществе; объяснять «золотое правило нравственности»;</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высказывать суждения оценочного характера о значении нравственности в жизни человека, семьи, народа, общества и государства; умение различать нравственные нормы и нормы этикета, приводить примеры;</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первоначальный опыт осмысления и нравственной оценки поступков, поведения (своих и других людей) с позиций российской светской (гражданской) этики;</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 xml:space="preserve">раскрывать своими словами первоначальные представления об основных нормах российской светской (гражданской) этики: любовь к Родине, российский патриотизм и гражданственность, защита Отечества; уважение памяти предков, исторического и культурного наследия и особенностей народов России, российского общества; </w:t>
      </w:r>
      <w:r w:rsidRPr="00F52253">
        <w:rPr>
          <w:rFonts w:ascii="Times New Roman" w:hAnsi="Times New Roman"/>
          <w:color w:val="000000"/>
          <w:sz w:val="28"/>
          <w:lang w:val="ru-RU"/>
        </w:rPr>
        <w:lastRenderedPageBreak/>
        <w:t>уважение чести, достоинства, доброго имени любого человека; любовь к природе, забота о животных, охрана окружающей среды;</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рассказывать о праздниках как одной из форм исторической памяти народа, общества; российских праздниках (государственные, народные, религиозные, семейные праздники); российских государственных праздниках, их истории и традициях (не менее трёх), религиозных праздниках (не менее двух разных традиционных религий народов России), праздниках в своём регионе (не менее одного), о роли семейных праздников в жизни человека, семьи;</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раскрывать основное содержание понимания семьи, отношений в семье на основе российских традиционных духовных ценностей (семья – союз мужчины и женщины на основе взаимной любви для совместной жизни, рождения и воспитания детей; любовь и забота родителей о детях; любовь и забота детей о нуждающихся в помощи родителях; уважение старших по возрасту, предков); российских традиционных семейных ценностей;</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распознавать российскую государственную символику, символику своего региона, объяснять её значение; выражать уважение российской государственности, законов в российском обществе, законных интересов и прав людей, сограждан;</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рассказывать о трудовой морали, нравственных традициях трудовой деятельности, предпринимательства в России; выражать нравственную ориентацию на трудолюбие, честный труд, уважение к труду, трудящимся, результатам труда;</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рассказывать о российских культурных и природных памятниках, о культурных и природных достопримечательностях своего региона;</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раскрывать основное содержание российской светской (гражданской) этики на примерах образцов нравственности, российской гражданственности и патриотизма в истории России;</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объяснять своими словами роль светской (гражданской) этики в становлении российской государственности;</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первоначальный опыт поисковой, проектной деятельности по изучению исторического и культурного наследия народов России, российского общества в своей местности, регионе, оформлению и представлению её результатов;</w:t>
      </w:r>
    </w:p>
    <w:p w:rsidR="00AB7295" w:rsidRDefault="006A7F08">
      <w:pPr>
        <w:numPr>
          <w:ilvl w:val="0"/>
          <w:numId w:val="14"/>
        </w:numPr>
        <w:spacing w:after="0" w:line="264" w:lineRule="auto"/>
        <w:jc w:val="both"/>
      </w:pPr>
      <w:r w:rsidRPr="00F52253">
        <w:rPr>
          <w:rFonts w:ascii="Times New Roman" w:hAnsi="Times New Roman"/>
          <w:color w:val="000000"/>
          <w:sz w:val="28"/>
          <w:lang w:val="ru-RU"/>
        </w:rPr>
        <w:t xml:space="preserve">приводить примеры нравственных поступков, совершаемых с опорой на этические нормы российской светской (гражданской) этики и внутреннюю </w:t>
      </w:r>
      <w:proofErr w:type="spellStart"/>
      <w:r>
        <w:rPr>
          <w:rFonts w:ascii="Times New Roman" w:hAnsi="Times New Roman"/>
          <w:color w:val="000000"/>
          <w:sz w:val="28"/>
        </w:rPr>
        <w:t>установкуличностипоступатьсогласносвоейсовести</w:t>
      </w:r>
      <w:proofErr w:type="spellEnd"/>
      <w:r>
        <w:rPr>
          <w:rFonts w:ascii="Times New Roman" w:hAnsi="Times New Roman"/>
          <w:color w:val="000000"/>
          <w:sz w:val="28"/>
        </w:rPr>
        <w:t>;</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lastRenderedPageBreak/>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F52253">
        <w:rPr>
          <w:rFonts w:ascii="Times New Roman" w:hAnsi="Times New Roman"/>
          <w:color w:val="000000"/>
          <w:sz w:val="28"/>
          <w:lang w:val="ru-RU"/>
        </w:rPr>
        <w:t>многорелигиозного</w:t>
      </w:r>
      <w:proofErr w:type="spellEnd"/>
      <w:r w:rsidRPr="00F52253">
        <w:rPr>
          <w:rFonts w:ascii="Times New Roman" w:hAnsi="Times New Roman"/>
          <w:color w:val="000000"/>
          <w:sz w:val="28"/>
          <w:lang w:val="ru-RU"/>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AB7295" w:rsidRPr="00F52253" w:rsidRDefault="006A7F08">
      <w:pPr>
        <w:numPr>
          <w:ilvl w:val="0"/>
          <w:numId w:val="14"/>
        </w:numPr>
        <w:spacing w:after="0" w:line="264" w:lineRule="auto"/>
        <w:jc w:val="both"/>
        <w:rPr>
          <w:lang w:val="ru-RU"/>
        </w:rPr>
      </w:pPr>
      <w:r w:rsidRPr="00F52253">
        <w:rPr>
          <w:rFonts w:ascii="Times New Roman" w:hAnsi="Times New Roman"/>
          <w:color w:val="000000"/>
          <w:sz w:val="28"/>
          <w:lang w:val="ru-RU"/>
        </w:rPr>
        <w:t>выражать своими словами понимание человеческого достоинства, ценности человеческой жизни в российской светской (гражданской) этике.</w:t>
      </w:r>
    </w:p>
    <w:p w:rsidR="00AB7295" w:rsidRPr="00F52253" w:rsidRDefault="00AB7295">
      <w:pPr>
        <w:spacing w:after="0" w:line="264" w:lineRule="auto"/>
        <w:ind w:left="120"/>
        <w:jc w:val="both"/>
        <w:rPr>
          <w:lang w:val="ru-RU"/>
        </w:rPr>
      </w:pPr>
    </w:p>
    <w:p w:rsidR="00AB7295" w:rsidRPr="00F52253" w:rsidRDefault="00AB7295">
      <w:pPr>
        <w:rPr>
          <w:lang w:val="ru-RU"/>
        </w:rPr>
        <w:sectPr w:rsidR="00AB7295" w:rsidRPr="00F52253">
          <w:pgSz w:w="11906" w:h="16383"/>
          <w:pgMar w:top="1134" w:right="850" w:bottom="1134" w:left="1701" w:header="720" w:footer="720" w:gutter="0"/>
          <w:cols w:space="720"/>
        </w:sectPr>
      </w:pPr>
    </w:p>
    <w:p w:rsidR="00AB7295" w:rsidRPr="00F52253" w:rsidRDefault="006A7F08">
      <w:pPr>
        <w:spacing w:after="0"/>
        <w:ind w:left="120"/>
        <w:rPr>
          <w:lang w:val="ru-RU"/>
        </w:rPr>
      </w:pPr>
      <w:bookmarkStart w:id="4" w:name="block-17927469"/>
      <w:bookmarkEnd w:id="3"/>
      <w:r w:rsidRPr="00F52253">
        <w:rPr>
          <w:rFonts w:ascii="Times New Roman" w:hAnsi="Times New Roman"/>
          <w:b/>
          <w:color w:val="000000"/>
          <w:sz w:val="28"/>
          <w:lang w:val="ru-RU"/>
        </w:rPr>
        <w:lastRenderedPageBreak/>
        <w:t xml:space="preserve"> ТЕМАТИЧЕСКОЕ ПЛАНИРОВАНИЕ </w:t>
      </w:r>
    </w:p>
    <w:p w:rsidR="00AB7295" w:rsidRPr="00F52253" w:rsidRDefault="006A7F08">
      <w:pPr>
        <w:spacing w:after="0"/>
        <w:ind w:left="120"/>
        <w:rPr>
          <w:lang w:val="ru-RU"/>
        </w:rPr>
      </w:pPr>
      <w:r w:rsidRPr="00F52253">
        <w:rPr>
          <w:rFonts w:ascii="Times New Roman" w:hAnsi="Times New Roman"/>
          <w:b/>
          <w:color w:val="000000"/>
          <w:sz w:val="28"/>
          <w:lang w:val="ru-RU"/>
        </w:rPr>
        <w:t xml:space="preserve"> МОДУЛЬ "ОСНОВЫ СВЕТСКОЙ ЭТИКИ"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45"/>
        <w:gridCol w:w="4735"/>
        <w:gridCol w:w="882"/>
        <w:gridCol w:w="2427"/>
        <w:gridCol w:w="2490"/>
        <w:gridCol w:w="2861"/>
      </w:tblGrid>
      <w:tr w:rsidR="00AB7295">
        <w:trPr>
          <w:trHeight w:val="144"/>
          <w:tblCellSpacing w:w="20" w:type="nil"/>
        </w:trPr>
        <w:tc>
          <w:tcPr>
            <w:tcW w:w="407" w:type="dxa"/>
            <w:vMerge w:val="restart"/>
            <w:tcMar>
              <w:top w:w="50" w:type="dxa"/>
              <w:left w:w="100" w:type="dxa"/>
            </w:tcMar>
            <w:vAlign w:val="center"/>
          </w:tcPr>
          <w:p w:rsidR="00AB7295" w:rsidRDefault="006A7F08">
            <w:pPr>
              <w:spacing w:after="0"/>
              <w:ind w:left="135"/>
            </w:pPr>
            <w:r>
              <w:rPr>
                <w:rFonts w:ascii="Times New Roman" w:hAnsi="Times New Roman"/>
                <w:b/>
                <w:color w:val="000000"/>
                <w:sz w:val="24"/>
              </w:rPr>
              <w:t xml:space="preserve">№ п/п </w:t>
            </w:r>
          </w:p>
          <w:p w:rsidR="00AB7295" w:rsidRDefault="00AB7295">
            <w:pPr>
              <w:spacing w:after="0"/>
              <w:ind w:left="135"/>
            </w:pPr>
          </w:p>
        </w:tc>
        <w:tc>
          <w:tcPr>
            <w:tcW w:w="4048" w:type="dxa"/>
            <w:vMerge w:val="restart"/>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Наименованиеразделов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темпрограммы</w:t>
            </w:r>
            <w:proofErr w:type="spellEnd"/>
          </w:p>
          <w:p w:rsidR="00AB7295" w:rsidRDefault="00AB7295">
            <w:pPr>
              <w:spacing w:after="0"/>
              <w:ind w:left="135"/>
            </w:pPr>
          </w:p>
        </w:tc>
        <w:tc>
          <w:tcPr>
            <w:tcW w:w="0" w:type="auto"/>
            <w:gridSpan w:val="3"/>
            <w:tcMar>
              <w:top w:w="50" w:type="dxa"/>
              <w:left w:w="100" w:type="dxa"/>
            </w:tcMar>
            <w:vAlign w:val="center"/>
          </w:tcPr>
          <w:p w:rsidR="00AB7295" w:rsidRDefault="006A7F08">
            <w:pPr>
              <w:spacing w:after="0"/>
            </w:pPr>
            <w:proofErr w:type="spellStart"/>
            <w:r>
              <w:rPr>
                <w:rFonts w:ascii="Times New Roman" w:hAnsi="Times New Roman"/>
                <w:b/>
                <w:color w:val="000000"/>
                <w:sz w:val="24"/>
              </w:rPr>
              <w:t>Количествочасов</w:t>
            </w:r>
            <w:proofErr w:type="spellEnd"/>
          </w:p>
        </w:tc>
        <w:tc>
          <w:tcPr>
            <w:tcW w:w="2379" w:type="dxa"/>
            <w:vMerge w:val="restart"/>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образовательныересурсы</w:t>
            </w:r>
            <w:proofErr w:type="spellEnd"/>
          </w:p>
          <w:p w:rsidR="00AB7295" w:rsidRDefault="00AB7295">
            <w:pPr>
              <w:spacing w:after="0"/>
              <w:ind w:left="135"/>
            </w:pPr>
          </w:p>
        </w:tc>
      </w:tr>
      <w:tr w:rsidR="00AB7295">
        <w:trPr>
          <w:trHeight w:val="144"/>
          <w:tblCellSpacing w:w="20" w:type="nil"/>
        </w:trPr>
        <w:tc>
          <w:tcPr>
            <w:tcW w:w="0" w:type="auto"/>
            <w:vMerge/>
            <w:tcBorders>
              <w:top w:val="nil"/>
            </w:tcBorders>
            <w:tcMar>
              <w:top w:w="50" w:type="dxa"/>
              <w:left w:w="100" w:type="dxa"/>
            </w:tcMar>
          </w:tcPr>
          <w:p w:rsidR="00AB7295" w:rsidRDefault="00AB7295"/>
        </w:tc>
        <w:tc>
          <w:tcPr>
            <w:tcW w:w="0" w:type="auto"/>
            <w:vMerge/>
            <w:tcBorders>
              <w:top w:val="nil"/>
            </w:tcBorders>
            <w:tcMar>
              <w:top w:w="50" w:type="dxa"/>
              <w:left w:w="100" w:type="dxa"/>
            </w:tcMar>
          </w:tcPr>
          <w:p w:rsidR="00AB7295" w:rsidRDefault="00AB7295"/>
        </w:tc>
        <w:tc>
          <w:tcPr>
            <w:tcW w:w="881" w:type="dxa"/>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Всего</w:t>
            </w:r>
            <w:proofErr w:type="spellEnd"/>
          </w:p>
          <w:p w:rsidR="00AB7295" w:rsidRDefault="00AB7295">
            <w:pPr>
              <w:spacing w:after="0"/>
              <w:ind w:left="135"/>
            </w:pPr>
          </w:p>
        </w:tc>
        <w:tc>
          <w:tcPr>
            <w:tcW w:w="1588" w:type="dxa"/>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Контрольныеработы</w:t>
            </w:r>
            <w:proofErr w:type="spellEnd"/>
          </w:p>
          <w:p w:rsidR="00AB7295" w:rsidRDefault="00AB7295">
            <w:pPr>
              <w:spacing w:after="0"/>
              <w:ind w:left="135"/>
            </w:pPr>
          </w:p>
        </w:tc>
        <w:tc>
          <w:tcPr>
            <w:tcW w:w="1683" w:type="dxa"/>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Практическиеработы</w:t>
            </w:r>
            <w:proofErr w:type="spellEnd"/>
          </w:p>
          <w:p w:rsidR="00AB7295" w:rsidRDefault="00AB7295">
            <w:pPr>
              <w:spacing w:after="0"/>
              <w:ind w:left="135"/>
            </w:pPr>
          </w:p>
        </w:tc>
        <w:tc>
          <w:tcPr>
            <w:tcW w:w="0" w:type="auto"/>
            <w:vMerge/>
            <w:tcBorders>
              <w:top w:val="nil"/>
            </w:tcBorders>
            <w:tcMar>
              <w:top w:w="50" w:type="dxa"/>
              <w:left w:w="100" w:type="dxa"/>
            </w:tcMar>
          </w:tcPr>
          <w:p w:rsidR="00AB7295" w:rsidRDefault="00AB7295"/>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1</w:t>
            </w:r>
          </w:p>
        </w:tc>
        <w:tc>
          <w:tcPr>
            <w:tcW w:w="4048" w:type="dxa"/>
            <w:tcMar>
              <w:top w:w="50" w:type="dxa"/>
              <w:left w:w="100" w:type="dxa"/>
            </w:tcMar>
            <w:vAlign w:val="center"/>
          </w:tcPr>
          <w:p w:rsidR="00AB7295" w:rsidRDefault="006A7F08">
            <w:pPr>
              <w:spacing w:after="0"/>
              <w:ind w:left="135"/>
            </w:pPr>
            <w:proofErr w:type="spellStart"/>
            <w:r>
              <w:rPr>
                <w:rFonts w:ascii="Times New Roman" w:hAnsi="Times New Roman"/>
                <w:color w:val="000000"/>
                <w:sz w:val="24"/>
              </w:rPr>
              <w:t>Россия</w:t>
            </w:r>
            <w:proofErr w:type="spellEnd"/>
            <w:r>
              <w:rPr>
                <w:rFonts w:ascii="Times New Roman" w:hAnsi="Times New Roman"/>
                <w:color w:val="000000"/>
                <w:sz w:val="24"/>
              </w:rPr>
              <w:t xml:space="preserve"> — </w:t>
            </w:r>
            <w:proofErr w:type="spellStart"/>
            <w:r>
              <w:rPr>
                <w:rFonts w:ascii="Times New Roman" w:hAnsi="Times New Roman"/>
                <w:color w:val="000000"/>
                <w:sz w:val="24"/>
              </w:rPr>
              <w:t>нашаРодина</w:t>
            </w:r>
            <w:proofErr w:type="spellEnd"/>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2</w:t>
            </w:r>
          </w:p>
        </w:tc>
        <w:tc>
          <w:tcPr>
            <w:tcW w:w="4048" w:type="dxa"/>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Этика и её значение в жизни человека. Нормы морали. Нравственные ценности, идеалы, принципы</w:t>
            </w:r>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8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3</w:t>
            </w:r>
          </w:p>
        </w:tc>
        <w:tc>
          <w:tcPr>
            <w:tcW w:w="4048" w:type="dxa"/>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Государство и мораль гражданина. Основной Закон (Конституция) в государстве как источник российской гражданской этики</w:t>
            </w:r>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1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4</w:t>
            </w:r>
          </w:p>
        </w:tc>
        <w:tc>
          <w:tcPr>
            <w:tcW w:w="4048" w:type="dxa"/>
            <w:tcMar>
              <w:top w:w="50" w:type="dxa"/>
              <w:left w:w="100" w:type="dxa"/>
            </w:tcMar>
            <w:vAlign w:val="center"/>
          </w:tcPr>
          <w:p w:rsidR="00AB7295" w:rsidRDefault="006A7F08">
            <w:pPr>
              <w:spacing w:after="0"/>
              <w:ind w:left="135"/>
            </w:pPr>
            <w:r w:rsidRPr="00F52253">
              <w:rPr>
                <w:rFonts w:ascii="Times New Roman" w:hAnsi="Times New Roman"/>
                <w:color w:val="000000"/>
                <w:sz w:val="24"/>
                <w:lang w:val="ru-RU"/>
              </w:rPr>
              <w:t xml:space="preserve">Образцы нравственности в культуре Отечества, народов России. </w:t>
            </w:r>
            <w:proofErr w:type="spellStart"/>
            <w:r>
              <w:rPr>
                <w:rFonts w:ascii="Times New Roman" w:hAnsi="Times New Roman"/>
                <w:color w:val="000000"/>
                <w:sz w:val="24"/>
              </w:rPr>
              <w:t>Природа</w:t>
            </w:r>
            <w:proofErr w:type="spellEnd"/>
            <w:r>
              <w:rPr>
                <w:rFonts w:ascii="Times New Roman" w:hAnsi="Times New Roman"/>
                <w:color w:val="000000"/>
                <w:sz w:val="24"/>
              </w:rPr>
              <w:t xml:space="preserve"> и </w:t>
            </w:r>
            <w:proofErr w:type="spellStart"/>
            <w:r>
              <w:rPr>
                <w:rFonts w:ascii="Times New Roman" w:hAnsi="Times New Roman"/>
                <w:color w:val="000000"/>
                <w:sz w:val="24"/>
              </w:rPr>
              <w:t>человек</w:t>
            </w:r>
            <w:proofErr w:type="spellEnd"/>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8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5</w:t>
            </w:r>
          </w:p>
        </w:tc>
        <w:tc>
          <w:tcPr>
            <w:tcW w:w="4048" w:type="dxa"/>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Праздники как одна из форм исторической памяти</w:t>
            </w:r>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2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6</w:t>
            </w:r>
          </w:p>
        </w:tc>
        <w:tc>
          <w:tcPr>
            <w:tcW w:w="4048" w:type="dxa"/>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Семейные ценности. Этика семейных отношений</w:t>
            </w:r>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1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7</w:t>
            </w:r>
          </w:p>
        </w:tc>
        <w:tc>
          <w:tcPr>
            <w:tcW w:w="4048" w:type="dxa"/>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Трудовая мораль. Нравственные традиции предпринимательства</w:t>
            </w:r>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3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8</w:t>
            </w:r>
          </w:p>
        </w:tc>
        <w:tc>
          <w:tcPr>
            <w:tcW w:w="4048" w:type="dxa"/>
            <w:tcMar>
              <w:top w:w="50" w:type="dxa"/>
              <w:left w:w="100" w:type="dxa"/>
            </w:tcMar>
            <w:vAlign w:val="center"/>
          </w:tcPr>
          <w:p w:rsidR="00AB7295" w:rsidRDefault="006A7F08">
            <w:pPr>
              <w:spacing w:after="0"/>
              <w:ind w:left="135"/>
            </w:pPr>
            <w:r w:rsidRPr="00F52253">
              <w:rPr>
                <w:rFonts w:ascii="Times New Roman" w:hAnsi="Times New Roman"/>
                <w:color w:val="000000"/>
                <w:sz w:val="24"/>
                <w:lang w:val="ru-RU"/>
              </w:rPr>
              <w:t xml:space="preserve">Что значит быть нравственным в наше время. </w:t>
            </w:r>
            <w:proofErr w:type="spellStart"/>
            <w:r>
              <w:rPr>
                <w:rFonts w:ascii="Times New Roman" w:hAnsi="Times New Roman"/>
                <w:color w:val="000000"/>
                <w:sz w:val="24"/>
              </w:rPr>
              <w:t>Методынравственногосамосовершенствования</w:t>
            </w:r>
            <w:proofErr w:type="spellEnd"/>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6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lastRenderedPageBreak/>
              <w:t>9</w:t>
            </w:r>
          </w:p>
        </w:tc>
        <w:tc>
          <w:tcPr>
            <w:tcW w:w="4048" w:type="dxa"/>
            <w:tcMar>
              <w:top w:w="50" w:type="dxa"/>
              <w:left w:w="100" w:type="dxa"/>
            </w:tcMar>
            <w:vAlign w:val="center"/>
          </w:tcPr>
          <w:p w:rsidR="00AB7295" w:rsidRDefault="006A7F08">
            <w:pPr>
              <w:spacing w:after="0"/>
              <w:ind w:left="135"/>
            </w:pPr>
            <w:proofErr w:type="spellStart"/>
            <w:r>
              <w:rPr>
                <w:rFonts w:ascii="Times New Roman" w:hAnsi="Times New Roman"/>
                <w:color w:val="000000"/>
                <w:sz w:val="24"/>
              </w:rPr>
              <w:t>Этикет</w:t>
            </w:r>
            <w:proofErr w:type="spellEnd"/>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2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407" w:type="dxa"/>
            <w:tcMar>
              <w:top w:w="50" w:type="dxa"/>
              <w:left w:w="100" w:type="dxa"/>
            </w:tcMar>
            <w:vAlign w:val="center"/>
          </w:tcPr>
          <w:p w:rsidR="00AB7295" w:rsidRDefault="006A7F08">
            <w:pPr>
              <w:spacing w:after="0"/>
            </w:pPr>
            <w:r>
              <w:rPr>
                <w:rFonts w:ascii="Times New Roman" w:hAnsi="Times New Roman"/>
                <w:color w:val="000000"/>
                <w:sz w:val="24"/>
              </w:rPr>
              <w:t>10</w:t>
            </w:r>
          </w:p>
        </w:tc>
        <w:tc>
          <w:tcPr>
            <w:tcW w:w="4048" w:type="dxa"/>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Любовь и уважение к Отечеству. Патриотизм многонационального и многоконфессионального народа России</w:t>
            </w:r>
          </w:p>
        </w:tc>
        <w:tc>
          <w:tcPr>
            <w:tcW w:w="88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2 </w:t>
            </w:r>
          </w:p>
        </w:tc>
        <w:tc>
          <w:tcPr>
            <w:tcW w:w="1588" w:type="dxa"/>
            <w:tcMar>
              <w:top w:w="50" w:type="dxa"/>
              <w:left w:w="100" w:type="dxa"/>
            </w:tcMar>
            <w:vAlign w:val="center"/>
          </w:tcPr>
          <w:p w:rsidR="00AB7295" w:rsidRDefault="00AB7295">
            <w:pPr>
              <w:spacing w:after="0"/>
              <w:ind w:left="135"/>
              <w:jc w:val="center"/>
            </w:pPr>
          </w:p>
        </w:tc>
        <w:tc>
          <w:tcPr>
            <w:tcW w:w="1683" w:type="dxa"/>
            <w:tcMar>
              <w:top w:w="50" w:type="dxa"/>
              <w:left w:w="100" w:type="dxa"/>
            </w:tcMar>
            <w:vAlign w:val="center"/>
          </w:tcPr>
          <w:p w:rsidR="00AB7295" w:rsidRDefault="00AB7295">
            <w:pPr>
              <w:spacing w:after="0"/>
              <w:ind w:left="135"/>
              <w:jc w:val="center"/>
            </w:pPr>
          </w:p>
        </w:tc>
        <w:tc>
          <w:tcPr>
            <w:tcW w:w="2379" w:type="dxa"/>
            <w:tcMar>
              <w:top w:w="50" w:type="dxa"/>
              <w:left w:w="100" w:type="dxa"/>
            </w:tcMar>
            <w:vAlign w:val="center"/>
          </w:tcPr>
          <w:p w:rsidR="00AB7295" w:rsidRDefault="00AB7295">
            <w:pPr>
              <w:spacing w:after="0"/>
              <w:ind w:left="135"/>
            </w:pPr>
          </w:p>
        </w:tc>
      </w:tr>
      <w:tr w:rsidR="00AB7295">
        <w:trPr>
          <w:trHeight w:val="144"/>
          <w:tblCellSpacing w:w="20" w:type="nil"/>
        </w:trPr>
        <w:tc>
          <w:tcPr>
            <w:tcW w:w="0" w:type="auto"/>
            <w:gridSpan w:val="2"/>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ОБЩЕЕ КОЛИЧЕСТВО ЧАСОВ ПО ПРОГРАММЕ</w:t>
            </w:r>
          </w:p>
        </w:tc>
        <w:tc>
          <w:tcPr>
            <w:tcW w:w="1384"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34 </w:t>
            </w:r>
          </w:p>
        </w:tc>
        <w:tc>
          <w:tcPr>
            <w:tcW w:w="1588"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0 </w:t>
            </w:r>
          </w:p>
        </w:tc>
        <w:tc>
          <w:tcPr>
            <w:tcW w:w="1683"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0 </w:t>
            </w:r>
          </w:p>
        </w:tc>
        <w:tc>
          <w:tcPr>
            <w:tcW w:w="2379" w:type="dxa"/>
            <w:tcMar>
              <w:top w:w="50" w:type="dxa"/>
              <w:left w:w="100" w:type="dxa"/>
            </w:tcMar>
            <w:vAlign w:val="center"/>
          </w:tcPr>
          <w:p w:rsidR="00AB7295" w:rsidRDefault="00AB7295"/>
        </w:tc>
      </w:tr>
    </w:tbl>
    <w:p w:rsidR="00AB7295" w:rsidRDefault="00AB7295">
      <w:pPr>
        <w:sectPr w:rsidR="00AB7295">
          <w:pgSz w:w="16383" w:h="11906" w:orient="landscape"/>
          <w:pgMar w:top="1134" w:right="850" w:bottom="1134" w:left="1701" w:header="720" w:footer="720" w:gutter="0"/>
          <w:cols w:space="720"/>
        </w:sectPr>
      </w:pPr>
    </w:p>
    <w:p w:rsidR="00AB7295" w:rsidRDefault="00AB7295">
      <w:pPr>
        <w:sectPr w:rsidR="00AB7295">
          <w:pgSz w:w="16383" w:h="11906" w:orient="landscape"/>
          <w:pgMar w:top="1134" w:right="850" w:bottom="1134" w:left="1701" w:header="720" w:footer="720" w:gutter="0"/>
          <w:cols w:space="720"/>
        </w:sectPr>
      </w:pPr>
    </w:p>
    <w:p w:rsidR="00AB7295" w:rsidRDefault="006A7F08">
      <w:pPr>
        <w:spacing w:after="0"/>
        <w:ind w:left="120"/>
      </w:pPr>
      <w:bookmarkStart w:id="5" w:name="block-17927464"/>
      <w:bookmarkEnd w:id="4"/>
      <w:r>
        <w:rPr>
          <w:rFonts w:ascii="Times New Roman" w:hAnsi="Times New Roman"/>
          <w:b/>
          <w:color w:val="000000"/>
          <w:sz w:val="28"/>
        </w:rPr>
        <w:lastRenderedPageBreak/>
        <w:t xml:space="preserve"> ПОУРОЧНОЕ ПЛАНИРОВАНИЕ </w:t>
      </w:r>
    </w:p>
    <w:p w:rsidR="00AB7295" w:rsidRDefault="006A7F08">
      <w:pPr>
        <w:spacing w:after="0"/>
        <w:ind w:left="120"/>
      </w:pPr>
      <w:r>
        <w:rPr>
          <w:rFonts w:ascii="Times New Roman" w:hAnsi="Times New Roman"/>
          <w:b/>
          <w:color w:val="000000"/>
          <w:sz w:val="28"/>
        </w:rPr>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20"/>
        <w:gridCol w:w="1340"/>
        <w:gridCol w:w="842"/>
        <w:gridCol w:w="2299"/>
        <w:gridCol w:w="2357"/>
        <w:gridCol w:w="1637"/>
        <w:gridCol w:w="4945"/>
      </w:tblGrid>
      <w:tr w:rsidR="00AB7295">
        <w:trPr>
          <w:trHeight w:val="144"/>
          <w:tblCellSpacing w:w="20" w:type="nil"/>
        </w:trPr>
        <w:tc>
          <w:tcPr>
            <w:tcW w:w="1080" w:type="dxa"/>
            <w:vMerge w:val="restart"/>
            <w:tcMar>
              <w:top w:w="50" w:type="dxa"/>
              <w:left w:w="100" w:type="dxa"/>
            </w:tcMar>
            <w:vAlign w:val="center"/>
          </w:tcPr>
          <w:p w:rsidR="00AB7295" w:rsidRDefault="006A7F08">
            <w:pPr>
              <w:spacing w:after="0"/>
              <w:ind w:left="135"/>
            </w:pPr>
            <w:r>
              <w:rPr>
                <w:rFonts w:ascii="Times New Roman" w:hAnsi="Times New Roman"/>
                <w:b/>
                <w:color w:val="000000"/>
                <w:sz w:val="24"/>
              </w:rPr>
              <w:t xml:space="preserve">№ п/п </w:t>
            </w:r>
          </w:p>
          <w:p w:rsidR="00AB7295" w:rsidRDefault="00AB7295">
            <w:pPr>
              <w:spacing w:after="0"/>
              <w:ind w:left="135"/>
            </w:pPr>
          </w:p>
        </w:tc>
        <w:tc>
          <w:tcPr>
            <w:tcW w:w="1056" w:type="dxa"/>
            <w:vMerge w:val="restart"/>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Темаурока</w:t>
            </w:r>
            <w:proofErr w:type="spellEnd"/>
          </w:p>
          <w:p w:rsidR="00AB7295" w:rsidRDefault="00AB7295">
            <w:pPr>
              <w:spacing w:after="0"/>
              <w:ind w:left="135"/>
            </w:pPr>
          </w:p>
        </w:tc>
        <w:tc>
          <w:tcPr>
            <w:tcW w:w="0" w:type="auto"/>
            <w:gridSpan w:val="3"/>
            <w:tcMar>
              <w:top w:w="50" w:type="dxa"/>
              <w:left w:w="100" w:type="dxa"/>
            </w:tcMar>
            <w:vAlign w:val="center"/>
          </w:tcPr>
          <w:p w:rsidR="00AB7295" w:rsidRDefault="006A7F08">
            <w:pPr>
              <w:spacing w:after="0"/>
            </w:pPr>
            <w:proofErr w:type="spellStart"/>
            <w:r>
              <w:rPr>
                <w:rFonts w:ascii="Times New Roman" w:hAnsi="Times New Roman"/>
                <w:b/>
                <w:color w:val="000000"/>
                <w:sz w:val="24"/>
              </w:rPr>
              <w:t>Количествочасов</w:t>
            </w:r>
            <w:proofErr w:type="spellEnd"/>
          </w:p>
        </w:tc>
        <w:tc>
          <w:tcPr>
            <w:tcW w:w="1265" w:type="dxa"/>
            <w:vMerge w:val="restart"/>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Датаизучения</w:t>
            </w:r>
            <w:proofErr w:type="spellEnd"/>
          </w:p>
          <w:p w:rsidR="00AB7295" w:rsidRDefault="00AB7295">
            <w:pPr>
              <w:spacing w:after="0"/>
              <w:ind w:left="135"/>
            </w:pPr>
          </w:p>
        </w:tc>
        <w:tc>
          <w:tcPr>
            <w:tcW w:w="2118" w:type="dxa"/>
            <w:vMerge w:val="restart"/>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Электронныецифровыеобразовательныересурсы</w:t>
            </w:r>
            <w:proofErr w:type="spellEnd"/>
          </w:p>
          <w:p w:rsidR="00AB7295" w:rsidRDefault="00AB7295">
            <w:pPr>
              <w:spacing w:after="0"/>
              <w:ind w:left="135"/>
            </w:pPr>
          </w:p>
        </w:tc>
      </w:tr>
      <w:tr w:rsidR="00AB7295">
        <w:trPr>
          <w:trHeight w:val="144"/>
          <w:tblCellSpacing w:w="20" w:type="nil"/>
        </w:trPr>
        <w:tc>
          <w:tcPr>
            <w:tcW w:w="0" w:type="auto"/>
            <w:vMerge/>
            <w:tcBorders>
              <w:top w:val="nil"/>
            </w:tcBorders>
            <w:tcMar>
              <w:top w:w="50" w:type="dxa"/>
              <w:left w:w="100" w:type="dxa"/>
            </w:tcMar>
          </w:tcPr>
          <w:p w:rsidR="00AB7295" w:rsidRDefault="00AB7295"/>
        </w:tc>
        <w:tc>
          <w:tcPr>
            <w:tcW w:w="0" w:type="auto"/>
            <w:vMerge/>
            <w:tcBorders>
              <w:top w:val="nil"/>
            </w:tcBorders>
            <w:tcMar>
              <w:top w:w="50" w:type="dxa"/>
              <w:left w:w="100" w:type="dxa"/>
            </w:tcMar>
          </w:tcPr>
          <w:p w:rsidR="00AB7295" w:rsidRDefault="00AB7295"/>
        </w:tc>
        <w:tc>
          <w:tcPr>
            <w:tcW w:w="951" w:type="dxa"/>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Всего</w:t>
            </w:r>
            <w:proofErr w:type="spellEnd"/>
          </w:p>
          <w:p w:rsidR="00AB7295" w:rsidRDefault="00AB7295">
            <w:pPr>
              <w:spacing w:after="0"/>
              <w:ind w:left="135"/>
            </w:pPr>
          </w:p>
        </w:tc>
        <w:tc>
          <w:tcPr>
            <w:tcW w:w="1669" w:type="dxa"/>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Контрольныеработы</w:t>
            </w:r>
            <w:proofErr w:type="spellEnd"/>
          </w:p>
          <w:p w:rsidR="00AB7295" w:rsidRDefault="00AB7295">
            <w:pPr>
              <w:spacing w:after="0"/>
              <w:ind w:left="135"/>
            </w:pPr>
          </w:p>
        </w:tc>
        <w:tc>
          <w:tcPr>
            <w:tcW w:w="1758" w:type="dxa"/>
            <w:tcMar>
              <w:top w:w="50" w:type="dxa"/>
              <w:left w:w="100" w:type="dxa"/>
            </w:tcMar>
            <w:vAlign w:val="center"/>
          </w:tcPr>
          <w:p w:rsidR="00AB7295" w:rsidRDefault="006A7F08">
            <w:pPr>
              <w:spacing w:after="0"/>
              <w:ind w:left="135"/>
            </w:pPr>
            <w:proofErr w:type="spellStart"/>
            <w:r>
              <w:rPr>
                <w:rFonts w:ascii="Times New Roman" w:hAnsi="Times New Roman"/>
                <w:b/>
                <w:color w:val="000000"/>
                <w:sz w:val="24"/>
              </w:rPr>
              <w:t>Практическиеработы</w:t>
            </w:r>
            <w:proofErr w:type="spellEnd"/>
          </w:p>
          <w:p w:rsidR="00AB7295" w:rsidRDefault="00AB7295">
            <w:pPr>
              <w:spacing w:after="0"/>
              <w:ind w:left="135"/>
            </w:pPr>
          </w:p>
        </w:tc>
        <w:tc>
          <w:tcPr>
            <w:tcW w:w="0" w:type="auto"/>
            <w:vMerge/>
            <w:tcBorders>
              <w:top w:val="nil"/>
            </w:tcBorders>
            <w:tcMar>
              <w:top w:w="50" w:type="dxa"/>
              <w:left w:w="100" w:type="dxa"/>
            </w:tcMar>
          </w:tcPr>
          <w:p w:rsidR="00AB7295" w:rsidRDefault="00AB7295"/>
        </w:tc>
        <w:tc>
          <w:tcPr>
            <w:tcW w:w="0" w:type="auto"/>
            <w:vMerge/>
            <w:tcBorders>
              <w:top w:val="nil"/>
            </w:tcBorders>
            <w:tcMar>
              <w:top w:w="50" w:type="dxa"/>
              <w:left w:w="100" w:type="dxa"/>
            </w:tcMar>
          </w:tcPr>
          <w:p w:rsidR="00AB7295" w:rsidRDefault="00AB7295"/>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3</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4</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5</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6</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7</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8</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9</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10</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11</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12</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13</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14</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15</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16</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17</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18</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19</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20</w:t>
            </w:r>
          </w:p>
        </w:tc>
        <w:tc>
          <w:tcPr>
            <w:tcW w:w="1056" w:type="dxa"/>
            <w:tcMar>
              <w:top w:w="50" w:type="dxa"/>
              <w:left w:w="100" w:type="dxa"/>
            </w:tcMar>
            <w:vAlign w:val="center"/>
          </w:tcPr>
          <w:p w:rsidR="00AB7295" w:rsidRDefault="00AB7295">
            <w:pPr>
              <w:spacing w:after="0"/>
              <w:ind w:left="135"/>
            </w:pPr>
            <w:bookmarkStart w:id="6" w:name="_GoBack"/>
            <w:bookmarkEnd w:id="6"/>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lastRenderedPageBreak/>
              <w:t>21</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22</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23</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24</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25</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26</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27</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28</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29</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30</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31</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32</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33</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1080" w:type="dxa"/>
            <w:tcMar>
              <w:top w:w="50" w:type="dxa"/>
              <w:left w:w="100" w:type="dxa"/>
            </w:tcMar>
            <w:vAlign w:val="center"/>
          </w:tcPr>
          <w:p w:rsidR="00AB7295" w:rsidRDefault="006A7F08">
            <w:pPr>
              <w:spacing w:after="0"/>
            </w:pPr>
            <w:r>
              <w:rPr>
                <w:rFonts w:ascii="Times New Roman" w:hAnsi="Times New Roman"/>
                <w:color w:val="000000"/>
                <w:sz w:val="24"/>
              </w:rPr>
              <w:t>34</w:t>
            </w:r>
          </w:p>
        </w:tc>
        <w:tc>
          <w:tcPr>
            <w:tcW w:w="1056" w:type="dxa"/>
            <w:tcMar>
              <w:top w:w="50" w:type="dxa"/>
              <w:left w:w="100" w:type="dxa"/>
            </w:tcMar>
            <w:vAlign w:val="center"/>
          </w:tcPr>
          <w:p w:rsidR="00AB7295" w:rsidRDefault="00AB7295">
            <w:pPr>
              <w:spacing w:after="0"/>
              <w:ind w:left="135"/>
            </w:pPr>
          </w:p>
        </w:tc>
        <w:tc>
          <w:tcPr>
            <w:tcW w:w="951"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AB7295" w:rsidRDefault="00AB7295">
            <w:pPr>
              <w:spacing w:after="0"/>
              <w:ind w:left="135"/>
              <w:jc w:val="center"/>
            </w:pPr>
          </w:p>
        </w:tc>
        <w:tc>
          <w:tcPr>
            <w:tcW w:w="1758" w:type="dxa"/>
            <w:tcMar>
              <w:top w:w="50" w:type="dxa"/>
              <w:left w:w="100" w:type="dxa"/>
            </w:tcMar>
            <w:vAlign w:val="center"/>
          </w:tcPr>
          <w:p w:rsidR="00AB7295" w:rsidRDefault="00AB7295">
            <w:pPr>
              <w:spacing w:after="0"/>
              <w:ind w:left="135"/>
              <w:jc w:val="center"/>
            </w:pPr>
          </w:p>
        </w:tc>
        <w:tc>
          <w:tcPr>
            <w:tcW w:w="1265" w:type="dxa"/>
            <w:tcMar>
              <w:top w:w="50" w:type="dxa"/>
              <w:left w:w="100" w:type="dxa"/>
            </w:tcMar>
            <w:vAlign w:val="center"/>
          </w:tcPr>
          <w:p w:rsidR="00AB7295" w:rsidRDefault="00AB7295">
            <w:pPr>
              <w:spacing w:after="0"/>
              <w:ind w:left="135"/>
            </w:pPr>
          </w:p>
        </w:tc>
        <w:tc>
          <w:tcPr>
            <w:tcW w:w="2118" w:type="dxa"/>
            <w:tcMar>
              <w:top w:w="50" w:type="dxa"/>
              <w:left w:w="100" w:type="dxa"/>
            </w:tcMar>
            <w:vAlign w:val="center"/>
          </w:tcPr>
          <w:p w:rsidR="00AB7295" w:rsidRDefault="00AB7295">
            <w:pPr>
              <w:spacing w:after="0"/>
              <w:ind w:left="135"/>
            </w:pPr>
          </w:p>
        </w:tc>
      </w:tr>
      <w:tr w:rsidR="00AB7295">
        <w:trPr>
          <w:trHeight w:val="144"/>
          <w:tblCellSpacing w:w="20" w:type="nil"/>
        </w:trPr>
        <w:tc>
          <w:tcPr>
            <w:tcW w:w="0" w:type="auto"/>
            <w:gridSpan w:val="2"/>
            <w:tcMar>
              <w:top w:w="50" w:type="dxa"/>
              <w:left w:w="100" w:type="dxa"/>
            </w:tcMar>
            <w:vAlign w:val="center"/>
          </w:tcPr>
          <w:p w:rsidR="00AB7295" w:rsidRPr="00F52253" w:rsidRDefault="006A7F08">
            <w:pPr>
              <w:spacing w:after="0"/>
              <w:ind w:left="135"/>
              <w:rPr>
                <w:lang w:val="ru-RU"/>
              </w:rPr>
            </w:pPr>
            <w:r w:rsidRPr="00F52253">
              <w:rPr>
                <w:rFonts w:ascii="Times New Roman" w:hAnsi="Times New Roman"/>
                <w:color w:val="000000"/>
                <w:sz w:val="24"/>
                <w:lang w:val="ru-RU"/>
              </w:rPr>
              <w:t>ОБЩЕЕ КОЛИЧЕСТВО ЧАСОВ ПО ПРОГРАММЕ</w:t>
            </w:r>
          </w:p>
        </w:tc>
        <w:tc>
          <w:tcPr>
            <w:tcW w:w="1494"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34 </w:t>
            </w:r>
          </w:p>
        </w:tc>
        <w:tc>
          <w:tcPr>
            <w:tcW w:w="1669"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0 </w:t>
            </w:r>
          </w:p>
        </w:tc>
        <w:tc>
          <w:tcPr>
            <w:tcW w:w="1758" w:type="dxa"/>
            <w:tcMar>
              <w:top w:w="50" w:type="dxa"/>
              <w:left w:w="100" w:type="dxa"/>
            </w:tcMar>
            <w:vAlign w:val="center"/>
          </w:tcPr>
          <w:p w:rsidR="00AB7295" w:rsidRDefault="006A7F0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B7295" w:rsidRDefault="00AB7295"/>
        </w:tc>
      </w:tr>
    </w:tbl>
    <w:p w:rsidR="00AB7295" w:rsidRDefault="00AB7295">
      <w:pPr>
        <w:sectPr w:rsidR="00AB7295">
          <w:pgSz w:w="16383" w:h="11906" w:orient="landscape"/>
          <w:pgMar w:top="1134" w:right="850" w:bottom="1134" w:left="1701" w:header="720" w:footer="720" w:gutter="0"/>
          <w:cols w:space="720"/>
        </w:sectPr>
      </w:pPr>
    </w:p>
    <w:p w:rsidR="00AB7295" w:rsidRDefault="00AB7295">
      <w:pPr>
        <w:sectPr w:rsidR="00AB7295">
          <w:pgSz w:w="16383" w:h="11906" w:orient="landscape"/>
          <w:pgMar w:top="1134" w:right="850" w:bottom="1134" w:left="1701" w:header="720" w:footer="720" w:gutter="0"/>
          <w:cols w:space="720"/>
        </w:sectPr>
      </w:pPr>
    </w:p>
    <w:p w:rsidR="00AB7295" w:rsidRDefault="006A7F08">
      <w:pPr>
        <w:spacing w:after="0"/>
        <w:ind w:left="120"/>
      </w:pPr>
      <w:bookmarkStart w:id="7" w:name="block-17927460"/>
      <w:bookmarkEnd w:id="5"/>
      <w:r>
        <w:rPr>
          <w:rFonts w:ascii="Times New Roman" w:hAnsi="Times New Roman"/>
          <w:b/>
          <w:color w:val="000000"/>
          <w:sz w:val="28"/>
        </w:rPr>
        <w:lastRenderedPageBreak/>
        <w:t>УЧЕБНО-МЕТОДИЧЕСКОЕ ОБЕСПЕЧЕНИЕ ОБРАЗОВАТЕЛЬНОГО ПРОЦЕССА</w:t>
      </w:r>
    </w:p>
    <w:p w:rsidR="00AB7295" w:rsidRDefault="006A7F08">
      <w:pPr>
        <w:spacing w:after="0" w:line="480" w:lineRule="auto"/>
        <w:ind w:left="120"/>
      </w:pPr>
      <w:r>
        <w:rPr>
          <w:rFonts w:ascii="Times New Roman" w:hAnsi="Times New Roman"/>
          <w:b/>
          <w:color w:val="000000"/>
          <w:sz w:val="28"/>
        </w:rPr>
        <w:t>ОБЯЗАТЕЛЬНЫЕ УЧЕБНЫЕ МАТЕРИАЛЫ ДЛЯ УЧЕНИКА</w:t>
      </w:r>
    </w:p>
    <w:p w:rsidR="00AB7295" w:rsidRDefault="00AB7295">
      <w:pPr>
        <w:spacing w:after="0" w:line="480" w:lineRule="auto"/>
        <w:ind w:left="120"/>
      </w:pPr>
    </w:p>
    <w:p w:rsidR="00AB7295" w:rsidRDefault="00AB7295">
      <w:pPr>
        <w:spacing w:after="0" w:line="480" w:lineRule="auto"/>
        <w:ind w:left="120"/>
      </w:pPr>
    </w:p>
    <w:p w:rsidR="00AB7295" w:rsidRDefault="00AB7295">
      <w:pPr>
        <w:spacing w:after="0"/>
        <w:ind w:left="120"/>
      </w:pPr>
    </w:p>
    <w:p w:rsidR="00AB7295" w:rsidRDefault="006A7F08">
      <w:pPr>
        <w:spacing w:after="0" w:line="480" w:lineRule="auto"/>
        <w:ind w:left="120"/>
      </w:pPr>
      <w:r>
        <w:rPr>
          <w:rFonts w:ascii="Times New Roman" w:hAnsi="Times New Roman"/>
          <w:b/>
          <w:color w:val="000000"/>
          <w:sz w:val="28"/>
        </w:rPr>
        <w:t>МЕТОДИЧЕСКИЕ МАТЕРИАЛЫ ДЛЯ УЧИТЕЛЯ</w:t>
      </w:r>
    </w:p>
    <w:p w:rsidR="00AB7295" w:rsidRDefault="00AB7295">
      <w:pPr>
        <w:spacing w:after="0" w:line="480" w:lineRule="auto"/>
        <w:ind w:left="120"/>
      </w:pPr>
    </w:p>
    <w:p w:rsidR="00AB7295" w:rsidRDefault="00AB7295">
      <w:pPr>
        <w:spacing w:after="0"/>
        <w:ind w:left="120"/>
      </w:pPr>
    </w:p>
    <w:p w:rsidR="00AB7295" w:rsidRPr="00F52253" w:rsidRDefault="006A7F08">
      <w:pPr>
        <w:spacing w:after="0" w:line="480" w:lineRule="auto"/>
        <w:ind w:left="120"/>
        <w:rPr>
          <w:lang w:val="ru-RU"/>
        </w:rPr>
      </w:pPr>
      <w:r w:rsidRPr="00F52253">
        <w:rPr>
          <w:rFonts w:ascii="Times New Roman" w:hAnsi="Times New Roman"/>
          <w:b/>
          <w:color w:val="000000"/>
          <w:sz w:val="28"/>
          <w:lang w:val="ru-RU"/>
        </w:rPr>
        <w:t>ЦИФРОВЫЕ ОБРАЗОВАТЕЛЬНЫЕ РЕСУРСЫ И РЕСУРСЫ СЕТИ ИНТЕРНЕТ</w:t>
      </w:r>
    </w:p>
    <w:p w:rsidR="00AB7295" w:rsidRPr="00F52253" w:rsidRDefault="00AB7295">
      <w:pPr>
        <w:spacing w:after="0" w:line="480" w:lineRule="auto"/>
        <w:ind w:left="120"/>
        <w:rPr>
          <w:lang w:val="ru-RU"/>
        </w:rPr>
      </w:pPr>
    </w:p>
    <w:p w:rsidR="00AB7295" w:rsidRPr="00F52253" w:rsidRDefault="00AB7295">
      <w:pPr>
        <w:rPr>
          <w:lang w:val="ru-RU"/>
        </w:rPr>
        <w:sectPr w:rsidR="00AB7295" w:rsidRPr="00F52253">
          <w:pgSz w:w="11906" w:h="16383"/>
          <w:pgMar w:top="1134" w:right="850" w:bottom="1134" w:left="1701" w:header="720" w:footer="720" w:gutter="0"/>
          <w:cols w:space="720"/>
        </w:sectPr>
      </w:pPr>
    </w:p>
    <w:bookmarkEnd w:id="7"/>
    <w:p w:rsidR="006A7F08" w:rsidRPr="00F52253" w:rsidRDefault="006A7F08">
      <w:pPr>
        <w:rPr>
          <w:lang w:val="ru-RU"/>
        </w:rPr>
      </w:pPr>
    </w:p>
    <w:sectPr w:rsidR="006A7F08" w:rsidRPr="00F52253" w:rsidSect="00C8629E">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321D3"/>
    <w:multiLevelType w:val="multilevel"/>
    <w:tmpl w:val="C698554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7321E00"/>
    <w:multiLevelType w:val="multilevel"/>
    <w:tmpl w:val="2B3CED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639023C"/>
    <w:multiLevelType w:val="multilevel"/>
    <w:tmpl w:val="D30AE72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F670623"/>
    <w:multiLevelType w:val="multilevel"/>
    <w:tmpl w:val="282C87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3BE0693"/>
    <w:multiLevelType w:val="multilevel"/>
    <w:tmpl w:val="C98CA4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5D53314"/>
    <w:multiLevelType w:val="multilevel"/>
    <w:tmpl w:val="7C36C11A"/>
    <w:lvl w:ilvl="0">
      <w:start w:val="1"/>
      <w:numFmt w:val="bullet"/>
      <w:lvlText w:val=""/>
      <w:lvlJc w:val="left"/>
      <w:pPr>
        <w:ind w:left="180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74B4CCC"/>
    <w:multiLevelType w:val="multilevel"/>
    <w:tmpl w:val="E7EE289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AAA221C"/>
    <w:multiLevelType w:val="multilevel"/>
    <w:tmpl w:val="84EA86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FB47DE5"/>
    <w:multiLevelType w:val="multilevel"/>
    <w:tmpl w:val="06BA89B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0B7373D"/>
    <w:multiLevelType w:val="multilevel"/>
    <w:tmpl w:val="ACAE34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3F407E2"/>
    <w:multiLevelType w:val="multilevel"/>
    <w:tmpl w:val="25A696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D6D596E"/>
    <w:multiLevelType w:val="multilevel"/>
    <w:tmpl w:val="3ABE09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6907EA8"/>
    <w:multiLevelType w:val="multilevel"/>
    <w:tmpl w:val="9AD669E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03D2EE5"/>
    <w:multiLevelType w:val="multilevel"/>
    <w:tmpl w:val="714E46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10"/>
  </w:num>
  <w:num w:numId="3">
    <w:abstractNumId w:val="1"/>
  </w:num>
  <w:num w:numId="4">
    <w:abstractNumId w:val="9"/>
  </w:num>
  <w:num w:numId="5">
    <w:abstractNumId w:val="6"/>
  </w:num>
  <w:num w:numId="6">
    <w:abstractNumId w:val="13"/>
  </w:num>
  <w:num w:numId="7">
    <w:abstractNumId w:val="12"/>
  </w:num>
  <w:num w:numId="8">
    <w:abstractNumId w:val="3"/>
  </w:num>
  <w:num w:numId="9">
    <w:abstractNumId w:val="2"/>
  </w:num>
  <w:num w:numId="10">
    <w:abstractNumId w:val="7"/>
  </w:num>
  <w:num w:numId="11">
    <w:abstractNumId w:val="4"/>
  </w:num>
  <w:num w:numId="12">
    <w:abstractNumId w:val="0"/>
  </w:num>
  <w:num w:numId="13">
    <w:abstractNumId w:val="8"/>
  </w:num>
  <w:num w:numId="14">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B7295"/>
    <w:rsid w:val="00392E85"/>
    <w:rsid w:val="006A7F08"/>
    <w:rsid w:val="009F788B"/>
    <w:rsid w:val="00AB7295"/>
    <w:rsid w:val="00B768A2"/>
    <w:rsid w:val="00C8629E"/>
    <w:rsid w:val="00F5225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uiPriority="59"/>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C8629E"/>
    <w:rPr>
      <w:color w:val="0563C1" w:themeColor="hyperlink"/>
      <w:u w:val="single"/>
    </w:rPr>
  </w:style>
  <w:style w:type="table" w:styleId="ac">
    <w:name w:val="Table Grid"/>
    <w:basedOn w:val="a1"/>
    <w:uiPriority w:val="59"/>
    <w:rsid w:val="00C8629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Balloon Text"/>
    <w:basedOn w:val="a"/>
    <w:link w:val="af"/>
    <w:uiPriority w:val="99"/>
    <w:semiHidden/>
    <w:unhideWhenUsed/>
    <w:rsid w:val="009F788B"/>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9F788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0F75AB-27DE-4956-A71C-34A636950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29</Pages>
  <Words>6197</Words>
  <Characters>35324</Characters>
  <Application>Microsoft Office Word</Application>
  <DocSecurity>0</DocSecurity>
  <Lines>294</Lines>
  <Paragraphs>82</Paragraphs>
  <ScaleCrop>false</ScaleCrop>
  <Company/>
  <LinksUpToDate>false</LinksUpToDate>
  <CharactersWithSpaces>41439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2023-10-24T16:42:00Z</cp:lastPrinted>
  <dcterms:created xsi:type="dcterms:W3CDTF">2023-10-13T16:49:00Z</dcterms:created>
  <dcterms:modified xsi:type="dcterms:W3CDTF">2023-10-30T13:27:00Z</dcterms:modified>
</cp:coreProperties>
</file>