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ackage" ContentType="application/vnd.openxmlformats-officedocument.package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95" w:rsidRDefault="00AD1195" w:rsidP="00AD1195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AD1195">
        <w:rPr>
          <w:rFonts w:ascii="Times New Roman" w:hAnsi="Times New Roman" w:cs="Times New Roman"/>
          <w:b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726.75pt" o:ole="">
            <v:imagedata r:id="rId5" o:title=""/>
          </v:shape>
          <o:OLEObject Type="Embed" ProgID="FoxitReader.Document" ShapeID="_x0000_i1025" DrawAspect="Content" ObjectID="_1773231790" r:id="rId6"/>
        </w:object>
      </w:r>
    </w:p>
    <w:p w:rsidR="00AD1195" w:rsidRDefault="00AD1195" w:rsidP="00975574">
      <w:pPr>
        <w:pStyle w:val="a7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75574" w:rsidRPr="005724A3" w:rsidRDefault="00975574" w:rsidP="00AD1195">
      <w:pPr>
        <w:pStyle w:val="a7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4A3">
        <w:rPr>
          <w:rFonts w:ascii="Times New Roman" w:hAnsi="Times New Roman" w:cs="Times New Roman"/>
          <w:b/>
          <w:sz w:val="24"/>
          <w:szCs w:val="24"/>
        </w:rPr>
        <w:lastRenderedPageBreak/>
        <w:t>АНАЛИТИЧЕСКАЯ ЧАСТЬ</w:t>
      </w:r>
    </w:p>
    <w:p w:rsidR="00975574" w:rsidRPr="005724A3" w:rsidRDefault="00975574" w:rsidP="009755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5574" w:rsidRPr="00B13FD7" w:rsidRDefault="00975574" w:rsidP="00975574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3FD7">
        <w:rPr>
          <w:rFonts w:ascii="Times New Roman" w:hAnsi="Times New Roman" w:cs="Times New Roman"/>
          <w:b/>
          <w:sz w:val="24"/>
          <w:szCs w:val="24"/>
        </w:rPr>
        <w:t>ОБЩИЕ СВЕДЕНИЯ ОБ ОБРАЗОВАТЕЛЬНОЙ ОРГАНИЗАЦИИ</w:t>
      </w:r>
    </w:p>
    <w:p w:rsidR="00975574" w:rsidRPr="00ED2241" w:rsidRDefault="00975574" w:rsidP="00975574">
      <w:pPr>
        <w:pStyle w:val="a7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2"/>
        <w:gridCol w:w="6600"/>
      </w:tblGrid>
      <w:tr w:rsidR="00975574" w:rsidRPr="00ED2241" w:rsidTr="00511656">
        <w:tc>
          <w:tcPr>
            <w:tcW w:w="36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ED2241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41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="00511656"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  <w:r w:rsidR="00511656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</w:t>
            </w: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школа» (МБОУ </w:t>
            </w:r>
            <w:proofErr w:type="spellStart"/>
            <w:r w:rsidR="00511656"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  <w:r w:rsidR="00511656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75574" w:rsidRPr="00ED2241" w:rsidTr="00511656">
        <w:tc>
          <w:tcPr>
            <w:tcW w:w="36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ED2241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41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511656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Безрукова Ольга Николаевна</w:t>
            </w:r>
          </w:p>
        </w:tc>
      </w:tr>
      <w:tr w:rsidR="00975574" w:rsidRPr="00ED2241" w:rsidTr="00511656">
        <w:tc>
          <w:tcPr>
            <w:tcW w:w="36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ED2241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41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5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511656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461812,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Подлесный</w:t>
            </w:r>
            <w:proofErr w:type="spellEnd"/>
            <w:r w:rsidR="00975574" w:rsidRPr="00C50866">
              <w:rPr>
                <w:rFonts w:ascii="Times New Roman" w:hAnsi="Times New Roman" w:cs="Times New Roman"/>
                <w:sz w:val="24"/>
                <w:szCs w:val="24"/>
              </w:rPr>
              <w:t xml:space="preserve">, ул. Центральная,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75574" w:rsidRPr="00ED2241" w:rsidTr="00511656">
        <w:tc>
          <w:tcPr>
            <w:tcW w:w="36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ED2241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41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5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511656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(35344</w:t>
            </w:r>
            <w:r w:rsidR="00975574" w:rsidRPr="00C5086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33-4-50</w:t>
            </w:r>
          </w:p>
        </w:tc>
      </w:tr>
      <w:tr w:rsidR="00975574" w:rsidRPr="00ED2241" w:rsidTr="00511656">
        <w:tc>
          <w:tcPr>
            <w:tcW w:w="36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ED2241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4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511656" w:rsidRDefault="00511656" w:rsidP="00511656">
            <w:pPr>
              <w:rPr>
                <w:lang w:val="en-US"/>
              </w:rPr>
            </w:pPr>
            <w:r>
              <w:rPr>
                <w:lang w:val="en-US"/>
              </w:rPr>
              <w:t>podleskola@mail.ru</w:t>
            </w:r>
          </w:p>
        </w:tc>
      </w:tr>
      <w:tr w:rsidR="00975574" w:rsidRPr="00ED2241" w:rsidTr="00511656">
        <w:tc>
          <w:tcPr>
            <w:tcW w:w="36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ED2241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41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5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511656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D0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район в лице администрации </w:t>
            </w:r>
            <w:proofErr w:type="spellStart"/>
            <w:r w:rsidR="00511656">
              <w:rPr>
                <w:rFonts w:ascii="Times New Roman" w:hAnsi="Times New Roman" w:cs="Times New Roman"/>
                <w:sz w:val="24"/>
                <w:szCs w:val="24"/>
              </w:rPr>
              <w:t>Грачевского</w:t>
            </w:r>
            <w:proofErr w:type="spellEnd"/>
          </w:p>
          <w:p w:rsidR="00975574" w:rsidRPr="00767F16" w:rsidRDefault="00975574" w:rsidP="00511656">
            <w:r w:rsidRPr="00843D00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Оренбургской области</w:t>
            </w:r>
          </w:p>
        </w:tc>
      </w:tr>
      <w:tr w:rsidR="00975574" w:rsidRPr="00ED2241" w:rsidTr="00511656">
        <w:tc>
          <w:tcPr>
            <w:tcW w:w="36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ED2241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41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5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767F16" w:rsidRDefault="00511656" w:rsidP="00511656">
            <w:r>
              <w:rPr>
                <w:rFonts w:ascii="Times New Roman" w:hAnsi="Times New Roman" w:cs="Times New Roman"/>
                <w:sz w:val="24"/>
                <w:szCs w:val="24"/>
              </w:rPr>
              <w:t>1 сентября 1983</w:t>
            </w:r>
            <w:r w:rsidR="00975574" w:rsidRPr="003F0B6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75574" w:rsidRPr="00ED2241" w:rsidTr="00511656">
        <w:tc>
          <w:tcPr>
            <w:tcW w:w="36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ED2241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241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5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511656" w:rsidRDefault="00511656" w:rsidP="00511656">
            <w:pPr>
              <w:rPr>
                <w:sz w:val="24"/>
                <w:szCs w:val="24"/>
              </w:rPr>
            </w:pPr>
            <w:r w:rsidRPr="00511656">
              <w:rPr>
                <w:sz w:val="24"/>
                <w:szCs w:val="24"/>
              </w:rPr>
              <w:t>серия 56 Л01 №</w:t>
            </w:r>
            <w:r w:rsidRPr="00511656">
              <w:rPr>
                <w:spacing w:val="1"/>
                <w:sz w:val="24"/>
                <w:szCs w:val="24"/>
              </w:rPr>
              <w:t xml:space="preserve"> </w:t>
            </w:r>
            <w:r w:rsidRPr="00511656">
              <w:rPr>
                <w:sz w:val="24"/>
                <w:szCs w:val="24"/>
              </w:rPr>
              <w:t>0004541,</w:t>
            </w:r>
            <w:r w:rsidRPr="0051165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11656">
              <w:rPr>
                <w:sz w:val="24"/>
                <w:szCs w:val="24"/>
              </w:rPr>
              <w:t>регистрационный</w:t>
            </w:r>
            <w:proofErr w:type="gramEnd"/>
            <w:r w:rsidRPr="00511656">
              <w:rPr>
                <w:sz w:val="24"/>
                <w:szCs w:val="24"/>
              </w:rPr>
              <w:t xml:space="preserve"> №2561</w:t>
            </w:r>
            <w:r w:rsidRPr="00511656">
              <w:rPr>
                <w:spacing w:val="-5"/>
                <w:sz w:val="24"/>
                <w:szCs w:val="24"/>
              </w:rPr>
              <w:t xml:space="preserve"> </w:t>
            </w:r>
            <w:r w:rsidRPr="00511656">
              <w:rPr>
                <w:sz w:val="24"/>
                <w:szCs w:val="24"/>
              </w:rPr>
              <w:t>от</w:t>
            </w:r>
            <w:r w:rsidRPr="00511656">
              <w:rPr>
                <w:spacing w:val="-5"/>
                <w:sz w:val="24"/>
                <w:szCs w:val="24"/>
              </w:rPr>
              <w:t xml:space="preserve"> </w:t>
            </w:r>
            <w:r w:rsidRPr="00511656">
              <w:rPr>
                <w:sz w:val="24"/>
                <w:szCs w:val="24"/>
              </w:rPr>
              <w:t>17.03.2016</w:t>
            </w:r>
            <w:r w:rsidRPr="00511656">
              <w:rPr>
                <w:spacing w:val="-5"/>
                <w:sz w:val="24"/>
                <w:szCs w:val="24"/>
              </w:rPr>
              <w:t xml:space="preserve"> </w:t>
            </w:r>
            <w:r w:rsidRPr="00511656">
              <w:rPr>
                <w:sz w:val="24"/>
                <w:szCs w:val="24"/>
              </w:rPr>
              <w:t>года</w:t>
            </w:r>
          </w:p>
        </w:tc>
      </w:tr>
      <w:tr w:rsidR="00975574" w:rsidRPr="00ED2241" w:rsidTr="00511656">
        <w:tc>
          <w:tcPr>
            <w:tcW w:w="36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ED2241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41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аккредитации</w:t>
            </w:r>
          </w:p>
        </w:tc>
        <w:tc>
          <w:tcPr>
            <w:tcW w:w="5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511656" w:rsidRDefault="00511656" w:rsidP="00511656">
            <w:pPr>
              <w:ind w:right="2728"/>
              <w:rPr>
                <w:sz w:val="24"/>
                <w:szCs w:val="24"/>
              </w:rPr>
            </w:pPr>
            <w:r w:rsidRPr="00511656">
              <w:rPr>
                <w:sz w:val="24"/>
                <w:szCs w:val="24"/>
              </w:rPr>
              <w:t>серия</w:t>
            </w:r>
            <w:r w:rsidRPr="00511656">
              <w:rPr>
                <w:spacing w:val="-4"/>
                <w:sz w:val="24"/>
                <w:szCs w:val="24"/>
              </w:rPr>
              <w:t xml:space="preserve"> </w:t>
            </w:r>
            <w:r w:rsidRPr="00511656">
              <w:rPr>
                <w:sz w:val="24"/>
                <w:szCs w:val="24"/>
              </w:rPr>
              <w:t>56А01 №0003712, регистрационный</w:t>
            </w:r>
            <w:r w:rsidRPr="00511656">
              <w:rPr>
                <w:spacing w:val="-3"/>
                <w:sz w:val="24"/>
                <w:szCs w:val="24"/>
              </w:rPr>
              <w:t xml:space="preserve"> </w:t>
            </w:r>
            <w:r w:rsidRPr="00511656">
              <w:rPr>
                <w:sz w:val="24"/>
                <w:szCs w:val="24"/>
              </w:rPr>
              <w:t>№</w:t>
            </w:r>
            <w:r w:rsidRPr="00511656">
              <w:rPr>
                <w:spacing w:val="-3"/>
                <w:sz w:val="24"/>
                <w:szCs w:val="24"/>
              </w:rPr>
              <w:t xml:space="preserve"> </w:t>
            </w:r>
            <w:r w:rsidRPr="00511656">
              <w:rPr>
                <w:sz w:val="24"/>
                <w:szCs w:val="24"/>
              </w:rPr>
              <w:t>2048</w:t>
            </w:r>
            <w:r w:rsidRPr="00511656">
              <w:rPr>
                <w:spacing w:val="-3"/>
                <w:sz w:val="24"/>
                <w:szCs w:val="24"/>
              </w:rPr>
              <w:t xml:space="preserve"> </w:t>
            </w:r>
            <w:r w:rsidRPr="00511656">
              <w:rPr>
                <w:sz w:val="24"/>
                <w:szCs w:val="24"/>
              </w:rPr>
              <w:t>от</w:t>
            </w:r>
            <w:r w:rsidRPr="00511656">
              <w:rPr>
                <w:spacing w:val="-3"/>
                <w:sz w:val="24"/>
                <w:szCs w:val="24"/>
              </w:rPr>
              <w:t xml:space="preserve"> </w:t>
            </w:r>
            <w:r w:rsidRPr="00511656">
              <w:rPr>
                <w:sz w:val="24"/>
                <w:szCs w:val="24"/>
              </w:rPr>
              <w:t>13</w:t>
            </w:r>
            <w:r w:rsidRPr="00511656">
              <w:rPr>
                <w:spacing w:val="-3"/>
                <w:sz w:val="24"/>
                <w:szCs w:val="24"/>
              </w:rPr>
              <w:t xml:space="preserve"> </w:t>
            </w:r>
            <w:r w:rsidRPr="00511656">
              <w:rPr>
                <w:sz w:val="24"/>
                <w:szCs w:val="24"/>
              </w:rPr>
              <w:t>октября 2016</w:t>
            </w:r>
            <w:r w:rsidRPr="00511656">
              <w:rPr>
                <w:spacing w:val="5"/>
                <w:sz w:val="24"/>
                <w:szCs w:val="24"/>
              </w:rPr>
              <w:t xml:space="preserve"> </w:t>
            </w:r>
            <w:r w:rsidRPr="00511656">
              <w:rPr>
                <w:sz w:val="24"/>
                <w:szCs w:val="24"/>
              </w:rPr>
              <w:t>г</w:t>
            </w:r>
          </w:p>
        </w:tc>
      </w:tr>
    </w:tbl>
    <w:p w:rsidR="00975574" w:rsidRPr="00ED2241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ED2241">
        <w:rPr>
          <w:rFonts w:ascii="Times New Roman" w:hAnsi="Times New Roman" w:cs="Times New Roman"/>
          <w:sz w:val="24"/>
          <w:szCs w:val="24"/>
        </w:rPr>
        <w:t>Основным видом деятельности М</w:t>
      </w:r>
      <w:r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 w:rsidR="00511656"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 w:rsidR="00511656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ОШ</w:t>
      </w:r>
      <w:r w:rsidRPr="00ED2241">
        <w:rPr>
          <w:rFonts w:ascii="Times New Roman" w:hAnsi="Times New Roman" w:cs="Times New Roman"/>
          <w:sz w:val="24"/>
          <w:szCs w:val="24"/>
        </w:rPr>
        <w:t> (далее – Школа) является реализация общеобразовательных программ:</w:t>
      </w:r>
    </w:p>
    <w:p w:rsidR="00975574" w:rsidRPr="00ED2241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ED2241">
        <w:rPr>
          <w:rFonts w:ascii="Times New Roman" w:hAnsi="Times New Roman" w:cs="Times New Roman"/>
          <w:sz w:val="24"/>
          <w:szCs w:val="24"/>
        </w:rPr>
        <w:t>основной образовательной программы начального общего образования;</w:t>
      </w:r>
    </w:p>
    <w:p w:rsidR="00975574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ED2241"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образования;</w:t>
      </w:r>
    </w:p>
    <w:p w:rsidR="00CA2EF4" w:rsidRPr="00ED2241" w:rsidRDefault="00CA2EF4" w:rsidP="00975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</w:t>
      </w:r>
      <w:r w:rsidRPr="00C50866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50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начального</w:t>
      </w:r>
      <w:r w:rsidRPr="00C50866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proofErr w:type="gramStart"/>
      <w:r w:rsidRPr="00C508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50866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легкой умственной отсталостью</w:t>
      </w:r>
    </w:p>
    <w:p w:rsidR="00975574" w:rsidRPr="00843D00" w:rsidRDefault="00511656" w:rsidP="0097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224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  <w:r w:rsidRPr="00ED2241">
        <w:rPr>
          <w:rFonts w:ascii="Times New Roman" w:hAnsi="Times New Roman" w:cs="Times New Roman"/>
          <w:sz w:val="24"/>
          <w:szCs w:val="24"/>
        </w:rPr>
        <w:t> </w:t>
      </w:r>
      <w:r w:rsidRPr="00843D00">
        <w:rPr>
          <w:rFonts w:ascii="Times New Roman" w:hAnsi="Times New Roman" w:cs="Times New Roman"/>
          <w:sz w:val="24"/>
          <w:szCs w:val="24"/>
        </w:rPr>
        <w:t xml:space="preserve"> </w:t>
      </w:r>
      <w:r w:rsidR="00975574" w:rsidRPr="00843D00">
        <w:rPr>
          <w:rFonts w:ascii="Times New Roman" w:hAnsi="Times New Roman" w:cs="Times New Roman"/>
          <w:sz w:val="24"/>
          <w:szCs w:val="24"/>
        </w:rPr>
        <w:t xml:space="preserve">(далее Школа) расположена в сельской местности </w:t>
      </w:r>
      <w:r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Подлесный</w:t>
      </w:r>
      <w:proofErr w:type="spellEnd"/>
      <w:r w:rsidR="00975574" w:rsidRPr="00843D00">
        <w:rPr>
          <w:rFonts w:ascii="Times New Roman" w:hAnsi="Times New Roman" w:cs="Times New Roman"/>
          <w:sz w:val="24"/>
          <w:szCs w:val="24"/>
        </w:rPr>
        <w:t>. Большинство</w:t>
      </w:r>
      <w:r w:rsidR="00975574">
        <w:rPr>
          <w:rFonts w:ascii="Times New Roman" w:hAnsi="Times New Roman" w:cs="Times New Roman"/>
          <w:sz w:val="24"/>
          <w:szCs w:val="24"/>
        </w:rPr>
        <w:t xml:space="preserve"> семей </w:t>
      </w:r>
      <w:r w:rsidR="00975574" w:rsidRPr="00843D00">
        <w:rPr>
          <w:rFonts w:ascii="Times New Roman" w:hAnsi="Times New Roman" w:cs="Times New Roman"/>
          <w:sz w:val="24"/>
          <w:szCs w:val="24"/>
        </w:rPr>
        <w:t>обучающихся проживают в частных домах типовой застройки.</w:t>
      </w:r>
      <w:r w:rsidR="00975574">
        <w:rPr>
          <w:rFonts w:ascii="Times New Roman" w:hAnsi="Times New Roman" w:cs="Times New Roman"/>
          <w:sz w:val="24"/>
          <w:szCs w:val="24"/>
        </w:rPr>
        <w:t xml:space="preserve"> 65 % - рядом со школой, 35% - в </w:t>
      </w:r>
      <w:r w:rsidR="00975574" w:rsidRPr="00843D00">
        <w:rPr>
          <w:rFonts w:ascii="Times New Roman" w:hAnsi="Times New Roman" w:cs="Times New Roman"/>
          <w:sz w:val="24"/>
          <w:szCs w:val="24"/>
        </w:rPr>
        <w:t>близлежащих посёлках.</w:t>
      </w:r>
    </w:p>
    <w:p w:rsidR="00975574" w:rsidRPr="00DE606A" w:rsidRDefault="00975574" w:rsidP="009755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shd w:val="clear" w:color="auto" w:fill="FFFFCC"/>
          <w:lang w:eastAsia="ru-RU"/>
        </w:rPr>
      </w:pPr>
    </w:p>
    <w:p w:rsidR="00975574" w:rsidRPr="00C50866" w:rsidRDefault="00975574" w:rsidP="00975574">
      <w:pPr>
        <w:rPr>
          <w:rFonts w:ascii="Times New Roman" w:hAnsi="Times New Roman" w:cs="Times New Roman"/>
          <w:b/>
        </w:rPr>
      </w:pPr>
      <w:r w:rsidRPr="00C50866">
        <w:rPr>
          <w:rFonts w:ascii="Times New Roman" w:hAnsi="Times New Roman" w:cs="Times New Roman"/>
          <w:b/>
        </w:rPr>
        <w:t>II. СИСТЕМА УПРАВЛЕНИЯ ОРГАНИЗАЦИЕЙ</w:t>
      </w:r>
    </w:p>
    <w:p w:rsidR="00975574" w:rsidRPr="00C50866" w:rsidRDefault="00975574" w:rsidP="00975574">
      <w:pPr>
        <w:rPr>
          <w:rFonts w:ascii="Times New Roman" w:hAnsi="Times New Roman" w:cs="Times New Roman"/>
        </w:rPr>
      </w:pPr>
      <w:r w:rsidRPr="00C50866">
        <w:rPr>
          <w:rFonts w:ascii="Times New Roman" w:hAnsi="Times New Roman" w:cs="Times New Roman"/>
        </w:rPr>
        <w:t>Управление осуществляется на принципах единоначалия и самоуправления.</w:t>
      </w:r>
    </w:p>
    <w:p w:rsidR="00975574" w:rsidRPr="009B566F" w:rsidRDefault="00975574" w:rsidP="00975574">
      <w:pPr>
        <w:rPr>
          <w:rFonts w:ascii="Times New Roman" w:hAnsi="Times New Roman" w:cs="Times New Roman"/>
          <w:b/>
          <w:sz w:val="24"/>
          <w:szCs w:val="24"/>
        </w:rPr>
      </w:pPr>
      <w:r w:rsidRPr="009B566F">
        <w:rPr>
          <w:rFonts w:ascii="Times New Roman" w:hAnsi="Times New Roman" w:cs="Times New Roman"/>
          <w:b/>
          <w:sz w:val="24"/>
          <w:szCs w:val="24"/>
        </w:rPr>
        <w:t>Таблица 1. Органы управления, действующие в Школе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2"/>
        <w:gridCol w:w="7480"/>
      </w:tblGrid>
      <w:tr w:rsidR="00975574" w:rsidRPr="00C50866" w:rsidTr="00511656">
        <w:tc>
          <w:tcPr>
            <w:tcW w:w="5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14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975574" w:rsidRPr="00C50866" w:rsidTr="00511656">
        <w:tc>
          <w:tcPr>
            <w:tcW w:w="5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</w:t>
            </w:r>
            <w:r w:rsidRPr="00C50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расписание, отчетные документы организации, осуществляет общее руководство Школой</w:t>
            </w:r>
          </w:p>
        </w:tc>
      </w:tr>
      <w:tr w:rsidR="00975574" w:rsidRPr="00C50866" w:rsidTr="00511656">
        <w:tc>
          <w:tcPr>
            <w:tcW w:w="5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Управляющий совет</w:t>
            </w:r>
          </w:p>
        </w:tc>
        <w:tc>
          <w:tcPr>
            <w:tcW w:w="14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975574" w:rsidRPr="00C50866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образовательной организации;</w:t>
            </w:r>
          </w:p>
          <w:p w:rsidR="00975574" w:rsidRPr="00C50866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деятельности;</w:t>
            </w:r>
          </w:p>
          <w:p w:rsidR="00975574" w:rsidRPr="00C50866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975574" w:rsidRPr="00C50866" w:rsidTr="00511656">
        <w:tc>
          <w:tcPr>
            <w:tcW w:w="5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14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975574" w:rsidRPr="00C50866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образовательных услуг;</w:t>
            </w:r>
          </w:p>
          <w:p w:rsidR="00975574" w:rsidRPr="00C50866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:rsidR="00975574" w:rsidRPr="00C50866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:rsidR="00975574" w:rsidRPr="00C50866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975574" w:rsidRPr="00C50866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975574" w:rsidRPr="00C50866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975574" w:rsidRPr="00C50866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975574" w:rsidRPr="00C50866" w:rsidTr="00511656">
        <w:tc>
          <w:tcPr>
            <w:tcW w:w="5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140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975574" w:rsidRPr="00C50866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975574" w:rsidRPr="00C50866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975574" w:rsidRPr="00C50866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975574" w:rsidRPr="00C50866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Для осуществления учебно-методической работы в Школе создано три предметных методических объединения: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50866">
        <w:rPr>
          <w:rFonts w:ascii="Times New Roman" w:hAnsi="Times New Roman" w:cs="Times New Roman"/>
          <w:sz w:val="24"/>
          <w:szCs w:val="24"/>
        </w:rPr>
        <w:t>общих гуманитарных и социально-экономических дисциплин;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C50866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C50866">
        <w:rPr>
          <w:rFonts w:ascii="Times New Roman" w:hAnsi="Times New Roman" w:cs="Times New Roman"/>
          <w:sz w:val="24"/>
          <w:szCs w:val="24"/>
        </w:rPr>
        <w:t xml:space="preserve"> и математических дисциплин;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50866">
        <w:rPr>
          <w:rFonts w:ascii="Times New Roman" w:hAnsi="Times New Roman" w:cs="Times New Roman"/>
          <w:sz w:val="24"/>
          <w:szCs w:val="24"/>
        </w:rPr>
        <w:t xml:space="preserve">объединение </w:t>
      </w:r>
      <w:r>
        <w:rPr>
          <w:rFonts w:ascii="Times New Roman" w:hAnsi="Times New Roman" w:cs="Times New Roman"/>
          <w:sz w:val="24"/>
          <w:szCs w:val="24"/>
        </w:rPr>
        <w:t>классных руководителей</w:t>
      </w:r>
      <w:r w:rsidRPr="00C50866">
        <w:rPr>
          <w:rFonts w:ascii="Times New Roman" w:hAnsi="Times New Roman" w:cs="Times New Roman"/>
          <w:sz w:val="24"/>
          <w:szCs w:val="24"/>
        </w:rPr>
        <w:t>.</w:t>
      </w:r>
    </w:p>
    <w:p w:rsidR="00975574" w:rsidRPr="00C50866" w:rsidRDefault="00975574" w:rsidP="00975574">
      <w:pPr>
        <w:rPr>
          <w:rFonts w:ascii="Times New Roman" w:hAnsi="Times New Roman" w:cs="Times New Roman"/>
          <w:b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 </w:t>
      </w:r>
    </w:p>
    <w:p w:rsidR="00975574" w:rsidRPr="00C50866" w:rsidRDefault="00975574" w:rsidP="00975574">
      <w:pPr>
        <w:rPr>
          <w:rFonts w:ascii="Times New Roman" w:hAnsi="Times New Roman" w:cs="Times New Roman"/>
          <w:b/>
          <w:sz w:val="24"/>
          <w:szCs w:val="24"/>
        </w:rPr>
      </w:pPr>
      <w:r w:rsidRPr="00C50866">
        <w:rPr>
          <w:rFonts w:ascii="Times New Roman" w:hAnsi="Times New Roman" w:cs="Times New Roman"/>
          <w:b/>
          <w:sz w:val="24"/>
          <w:szCs w:val="24"/>
        </w:rPr>
        <w:t>III. ОЦЕНКА ОБРАЗОВАТЕЛЬНОЙ ДЕЯТЕЛЬНОСТИ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Образовательная деятельность организуется в соответствии: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с </w:t>
      </w:r>
      <w:hyperlink r:id="rId7" w:anchor="/document/99/902389617/" w:tgtFrame="_self" w:history="1">
        <w:r w:rsidRPr="00C50866">
          <w:rPr>
            <w:rStyle w:val="a5"/>
            <w:rFonts w:ascii="Times New Roman" w:hAnsi="Times New Roman" w:cs="Times New Roman"/>
            <w:sz w:val="24"/>
            <w:szCs w:val="24"/>
          </w:rPr>
          <w:t>Федеральным законом от 29.12.2012 № 273-ФЗ</w:t>
        </w:r>
      </w:hyperlink>
      <w:r w:rsidRPr="00C50866">
        <w:rPr>
          <w:rFonts w:ascii="Times New Roman" w:hAnsi="Times New Roman" w:cs="Times New Roman"/>
          <w:sz w:val="24"/>
          <w:szCs w:val="24"/>
        </w:rPr>
        <w:t> «Об образовании в Российской Федерации»;</w:t>
      </w:r>
    </w:p>
    <w:p w:rsidR="00975574" w:rsidRPr="00C50866" w:rsidRDefault="00F808DD" w:rsidP="00975574">
      <w:pPr>
        <w:rPr>
          <w:rFonts w:ascii="Times New Roman" w:hAnsi="Times New Roman" w:cs="Times New Roman"/>
          <w:sz w:val="24"/>
          <w:szCs w:val="24"/>
        </w:rPr>
      </w:pPr>
      <w:hyperlink r:id="rId8" w:anchor="/document/99/607175842/" w:tgtFrame="_self" w:history="1">
        <w:r w:rsidR="00975574" w:rsidRPr="00C50866">
          <w:rPr>
            <w:rStyle w:val="a5"/>
            <w:rFonts w:ascii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="00975574" w:rsidRPr="00C50866">
          <w:rPr>
            <w:rStyle w:val="a5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975574" w:rsidRPr="00C50866">
          <w:rPr>
            <w:rStyle w:val="a5"/>
            <w:rFonts w:ascii="Times New Roman" w:hAnsi="Times New Roman" w:cs="Times New Roman"/>
            <w:sz w:val="24"/>
            <w:szCs w:val="24"/>
          </w:rPr>
          <w:t xml:space="preserve"> России от 31.05.2021 № 286</w:t>
        </w:r>
      </w:hyperlink>
      <w:r w:rsidR="00975574" w:rsidRPr="00C50866">
        <w:rPr>
          <w:rFonts w:ascii="Times New Roman" w:hAnsi="Times New Roman" w:cs="Times New Roman"/>
          <w:sz w:val="24"/>
          <w:szCs w:val="24"/>
        </w:rPr>
        <w:t> «Об утверждении федерального государственного образовательного стандарта начального общего образования»;</w:t>
      </w:r>
    </w:p>
    <w:p w:rsidR="00975574" w:rsidRPr="00C50866" w:rsidRDefault="00F808DD" w:rsidP="00975574">
      <w:pPr>
        <w:rPr>
          <w:rFonts w:ascii="Times New Roman" w:hAnsi="Times New Roman" w:cs="Times New Roman"/>
          <w:sz w:val="24"/>
          <w:szCs w:val="24"/>
        </w:rPr>
      </w:pPr>
      <w:hyperlink r:id="rId9" w:anchor="/document/99/607175848/" w:tgtFrame="_self" w:history="1">
        <w:r w:rsidR="00975574" w:rsidRPr="00C50866">
          <w:rPr>
            <w:rStyle w:val="a5"/>
            <w:rFonts w:ascii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="00975574" w:rsidRPr="00C50866">
          <w:rPr>
            <w:rStyle w:val="a5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975574" w:rsidRPr="00C50866">
          <w:rPr>
            <w:rStyle w:val="a5"/>
            <w:rFonts w:ascii="Times New Roman" w:hAnsi="Times New Roman" w:cs="Times New Roman"/>
            <w:sz w:val="24"/>
            <w:szCs w:val="24"/>
          </w:rPr>
          <w:t xml:space="preserve"> России от 31.05.2021 № 287</w:t>
        </w:r>
      </w:hyperlink>
      <w:r w:rsidR="00975574" w:rsidRPr="00C50866">
        <w:rPr>
          <w:rFonts w:ascii="Times New Roman" w:hAnsi="Times New Roman" w:cs="Times New Roman"/>
          <w:sz w:val="24"/>
          <w:szCs w:val="24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975574" w:rsidRPr="00C50866" w:rsidRDefault="00F808DD" w:rsidP="00975574">
      <w:pPr>
        <w:rPr>
          <w:rFonts w:ascii="Times New Roman" w:hAnsi="Times New Roman" w:cs="Times New Roman"/>
          <w:sz w:val="24"/>
          <w:szCs w:val="24"/>
        </w:rPr>
      </w:pPr>
      <w:hyperlink r:id="rId10" w:anchor="/document/99/902180656/" w:tgtFrame="_self" w:history="1">
        <w:r w:rsidR="00975574" w:rsidRPr="00C50866">
          <w:rPr>
            <w:rStyle w:val="a5"/>
            <w:rFonts w:ascii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="00975574" w:rsidRPr="00C50866">
          <w:rPr>
            <w:rStyle w:val="a5"/>
            <w:rFonts w:ascii="Times New Roman" w:hAnsi="Times New Roman" w:cs="Times New Roman"/>
            <w:sz w:val="24"/>
            <w:szCs w:val="24"/>
          </w:rPr>
          <w:t>Минобрнауки</w:t>
        </w:r>
        <w:proofErr w:type="spellEnd"/>
        <w:r w:rsidR="00975574" w:rsidRPr="00C50866">
          <w:rPr>
            <w:rStyle w:val="a5"/>
            <w:rFonts w:ascii="Times New Roman" w:hAnsi="Times New Roman" w:cs="Times New Roman"/>
            <w:sz w:val="24"/>
            <w:szCs w:val="24"/>
          </w:rPr>
          <w:t xml:space="preserve"> от 06.10.2009 № 373</w:t>
        </w:r>
      </w:hyperlink>
      <w:r w:rsidR="00975574" w:rsidRPr="00C50866">
        <w:rPr>
          <w:rFonts w:ascii="Times New Roman" w:hAnsi="Times New Roman" w:cs="Times New Roman"/>
          <w:sz w:val="24"/>
          <w:szCs w:val="24"/>
        </w:rPr>
        <w:t> 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975574" w:rsidRPr="00C50866" w:rsidRDefault="00F808DD" w:rsidP="00975574">
      <w:pPr>
        <w:rPr>
          <w:rFonts w:ascii="Times New Roman" w:hAnsi="Times New Roman" w:cs="Times New Roman"/>
          <w:sz w:val="24"/>
          <w:szCs w:val="24"/>
        </w:rPr>
      </w:pPr>
      <w:hyperlink r:id="rId11" w:anchor="/document/99/902254916/" w:tgtFrame="_self" w:history="1">
        <w:r w:rsidR="00975574" w:rsidRPr="00C50866">
          <w:rPr>
            <w:rStyle w:val="a5"/>
            <w:rFonts w:ascii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="00975574" w:rsidRPr="00C50866">
          <w:rPr>
            <w:rStyle w:val="a5"/>
            <w:rFonts w:ascii="Times New Roman" w:hAnsi="Times New Roman" w:cs="Times New Roman"/>
            <w:sz w:val="24"/>
            <w:szCs w:val="24"/>
          </w:rPr>
          <w:t>Минобрнауки</w:t>
        </w:r>
        <w:proofErr w:type="spellEnd"/>
        <w:r w:rsidR="00975574" w:rsidRPr="00C50866">
          <w:rPr>
            <w:rStyle w:val="a5"/>
            <w:rFonts w:ascii="Times New Roman" w:hAnsi="Times New Roman" w:cs="Times New Roman"/>
            <w:sz w:val="24"/>
            <w:szCs w:val="24"/>
          </w:rPr>
          <w:t xml:space="preserve"> от 17.12.2010 № 1897</w:t>
        </w:r>
      </w:hyperlink>
      <w:r w:rsidR="00975574" w:rsidRPr="00C50866">
        <w:rPr>
          <w:rFonts w:ascii="Times New Roman" w:hAnsi="Times New Roman" w:cs="Times New Roman"/>
          <w:sz w:val="24"/>
          <w:szCs w:val="24"/>
        </w:rPr>
        <w:t> «Об утверждении федерального государственного образовательного стандарта основного общего образования»;</w:t>
      </w:r>
    </w:p>
    <w:p w:rsidR="00975574" w:rsidRPr="00C50866" w:rsidRDefault="00F808DD" w:rsidP="00975574">
      <w:pPr>
        <w:rPr>
          <w:rFonts w:ascii="Times New Roman" w:hAnsi="Times New Roman" w:cs="Times New Roman"/>
          <w:sz w:val="24"/>
          <w:szCs w:val="24"/>
        </w:rPr>
      </w:pPr>
      <w:hyperlink r:id="rId12" w:anchor="/document/99/902350579/" w:tgtFrame="_self" w:history="1">
        <w:r w:rsidR="00975574" w:rsidRPr="00C50866">
          <w:rPr>
            <w:rStyle w:val="a5"/>
            <w:rFonts w:ascii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="00975574" w:rsidRPr="00C50866">
          <w:rPr>
            <w:rStyle w:val="a5"/>
            <w:rFonts w:ascii="Times New Roman" w:hAnsi="Times New Roman" w:cs="Times New Roman"/>
            <w:sz w:val="24"/>
            <w:szCs w:val="24"/>
          </w:rPr>
          <w:t>Минобрнауки</w:t>
        </w:r>
        <w:proofErr w:type="spellEnd"/>
        <w:r w:rsidR="00975574" w:rsidRPr="00C50866">
          <w:rPr>
            <w:rStyle w:val="a5"/>
            <w:rFonts w:ascii="Times New Roman" w:hAnsi="Times New Roman" w:cs="Times New Roman"/>
            <w:sz w:val="24"/>
            <w:szCs w:val="24"/>
          </w:rPr>
          <w:t xml:space="preserve"> от 17.05.2012 № 413</w:t>
        </w:r>
      </w:hyperlink>
      <w:r w:rsidR="00975574" w:rsidRPr="00C50866">
        <w:rPr>
          <w:rFonts w:ascii="Times New Roman" w:hAnsi="Times New Roman" w:cs="Times New Roman"/>
          <w:sz w:val="24"/>
          <w:szCs w:val="24"/>
        </w:rPr>
        <w:t> «Об утверждении федерального государственного образовательного стандарта среднего общего образования»;</w:t>
      </w:r>
    </w:p>
    <w:p w:rsidR="00975574" w:rsidRPr="00C50866" w:rsidRDefault="00F808DD" w:rsidP="00975574">
      <w:pPr>
        <w:rPr>
          <w:rFonts w:ascii="Times New Roman" w:hAnsi="Times New Roman" w:cs="Times New Roman"/>
          <w:sz w:val="24"/>
          <w:szCs w:val="24"/>
        </w:rPr>
      </w:pPr>
      <w:hyperlink r:id="rId13" w:anchor="/document/99/566085656/" w:tgtFrame="_self" w:history="1">
        <w:r w:rsidR="00975574" w:rsidRPr="00C50866">
          <w:rPr>
            <w:rStyle w:val="a5"/>
            <w:rFonts w:ascii="Times New Roman" w:hAnsi="Times New Roman" w:cs="Times New Roman"/>
            <w:sz w:val="24"/>
            <w:szCs w:val="24"/>
          </w:rPr>
          <w:t>СП 2.4.3648-20</w:t>
        </w:r>
      </w:hyperlink>
      <w:r w:rsidR="00975574" w:rsidRPr="00C50866">
        <w:rPr>
          <w:rFonts w:ascii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молодежи»;</w:t>
      </w:r>
    </w:p>
    <w:p w:rsidR="00975574" w:rsidRPr="00C50866" w:rsidRDefault="00F808DD" w:rsidP="00975574">
      <w:pPr>
        <w:rPr>
          <w:rFonts w:ascii="Times New Roman" w:hAnsi="Times New Roman" w:cs="Times New Roman"/>
          <w:sz w:val="24"/>
          <w:szCs w:val="24"/>
        </w:rPr>
      </w:pPr>
      <w:hyperlink r:id="rId14" w:anchor="/document/99/573500115/" w:tgtFrame="_self" w:history="1">
        <w:proofErr w:type="spellStart"/>
        <w:r w:rsidR="00975574" w:rsidRPr="00C50866">
          <w:rPr>
            <w:rStyle w:val="a5"/>
            <w:rFonts w:ascii="Times New Roman" w:hAnsi="Times New Roman" w:cs="Times New Roman"/>
            <w:sz w:val="24"/>
            <w:szCs w:val="24"/>
          </w:rPr>
          <w:t>СанПиН</w:t>
        </w:r>
        <w:proofErr w:type="spellEnd"/>
        <w:r w:rsidR="00975574" w:rsidRPr="00C50866">
          <w:rPr>
            <w:rStyle w:val="a5"/>
            <w:rFonts w:ascii="Times New Roman" w:hAnsi="Times New Roman" w:cs="Times New Roman"/>
            <w:sz w:val="24"/>
            <w:szCs w:val="24"/>
          </w:rPr>
          <w:t xml:space="preserve"> 1.2.3685-21</w:t>
        </w:r>
      </w:hyperlink>
      <w:r w:rsidR="00975574" w:rsidRPr="00C50866">
        <w:rPr>
          <w:rFonts w:ascii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975574" w:rsidRPr="00C50866" w:rsidRDefault="00F808DD" w:rsidP="00975574">
      <w:pPr>
        <w:rPr>
          <w:rFonts w:ascii="Times New Roman" w:hAnsi="Times New Roman" w:cs="Times New Roman"/>
          <w:sz w:val="24"/>
          <w:szCs w:val="24"/>
        </w:rPr>
      </w:pPr>
      <w:hyperlink r:id="rId15" w:anchor="/document/99/565231806/" w:tgtFrame="_self" w:history="1">
        <w:r w:rsidR="00975574" w:rsidRPr="00C50866">
          <w:rPr>
            <w:rStyle w:val="a5"/>
            <w:rFonts w:ascii="Times New Roman" w:hAnsi="Times New Roman" w:cs="Times New Roman"/>
            <w:sz w:val="24"/>
            <w:szCs w:val="24"/>
          </w:rPr>
          <w:t>СП 3.1/2.4.3598-20</w:t>
        </w:r>
      </w:hyperlink>
      <w:r w:rsidR="00975574" w:rsidRPr="00C50866">
        <w:rPr>
          <w:rFonts w:ascii="Times New Roman" w:hAnsi="Times New Roman" w:cs="Times New Roman"/>
          <w:sz w:val="24"/>
          <w:szCs w:val="24"/>
        </w:rPr>
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975574" w:rsidRPr="00C5086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975574" w:rsidRPr="00C50866">
        <w:rPr>
          <w:rFonts w:ascii="Times New Roman" w:hAnsi="Times New Roman" w:cs="Times New Roman"/>
          <w:sz w:val="24"/>
          <w:szCs w:val="24"/>
        </w:rPr>
        <w:t xml:space="preserve"> инфекции (COVID-19)»;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расписанием занятий.</w:t>
      </w:r>
    </w:p>
    <w:p w:rsidR="00975574" w:rsidRPr="003D1BA2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Учебные планы 1-х и 2–4-х классов ориентированы на четырехлетний нормативный срок освоения основной образовательной программы начального общего образования (реализация ФГОС НОО второго поколения и ФГОС НОО-2021), 5-х и 6–9-х классов – на пятилетний нормативный срок освоения основной образовательной программы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866">
        <w:rPr>
          <w:rFonts w:ascii="Times New Roman" w:hAnsi="Times New Roman" w:cs="Times New Roman"/>
          <w:sz w:val="24"/>
          <w:szCs w:val="24"/>
        </w:rPr>
        <w:t>(реализация ФГОС ООО второго по</w:t>
      </w:r>
      <w:r>
        <w:rPr>
          <w:rFonts w:ascii="Times New Roman" w:hAnsi="Times New Roman" w:cs="Times New Roman"/>
          <w:sz w:val="24"/>
          <w:szCs w:val="24"/>
        </w:rPr>
        <w:t xml:space="preserve">коления и ФГОС-2021), </w:t>
      </w:r>
      <w:r w:rsidRPr="003D1BA2">
        <w:rPr>
          <w:rFonts w:ascii="Times New Roman" w:hAnsi="Times New Roman" w:cs="Times New Roman"/>
          <w:sz w:val="24"/>
          <w:szCs w:val="24"/>
        </w:rPr>
        <w:t xml:space="preserve"> Форма обучения: очная.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Язык обучения: русский.</w:t>
      </w:r>
    </w:p>
    <w:p w:rsidR="00975574" w:rsidRPr="009B566F" w:rsidRDefault="00975574" w:rsidP="00975574">
      <w:pPr>
        <w:rPr>
          <w:rFonts w:ascii="Times New Roman" w:hAnsi="Times New Roman" w:cs="Times New Roman"/>
          <w:b/>
          <w:sz w:val="24"/>
          <w:szCs w:val="24"/>
        </w:rPr>
      </w:pPr>
      <w:r w:rsidRPr="009B566F">
        <w:rPr>
          <w:rFonts w:ascii="Times New Roman" w:hAnsi="Times New Roman" w:cs="Times New Roman"/>
          <w:b/>
          <w:sz w:val="24"/>
          <w:szCs w:val="24"/>
        </w:rPr>
        <w:t xml:space="preserve">Таблица 1. Общая численность </w:t>
      </w:r>
      <w:proofErr w:type="gramStart"/>
      <w:r w:rsidRPr="009B566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B566F">
        <w:rPr>
          <w:rFonts w:ascii="Times New Roman" w:hAnsi="Times New Roman" w:cs="Times New Roman"/>
          <w:b/>
          <w:sz w:val="24"/>
          <w:szCs w:val="24"/>
        </w:rPr>
        <w:t>, осваивающих образовательные программы в 2022 году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2"/>
        <w:gridCol w:w="3587"/>
      </w:tblGrid>
      <w:tr w:rsidR="00975574" w:rsidRPr="00C50866" w:rsidTr="00511656">
        <w:tc>
          <w:tcPr>
            <w:tcW w:w="7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75574" w:rsidRPr="00C50866" w:rsidTr="00511656">
        <w:tc>
          <w:tcPr>
            <w:tcW w:w="7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утвержденному</w:t>
            </w:r>
            <w:proofErr w:type="gramEnd"/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6" w:anchor="/document/99/607175842/" w:tgtFrame="_self" w:history="1">
              <w:r w:rsidRPr="00C508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приказом </w:t>
              </w:r>
              <w:proofErr w:type="spellStart"/>
              <w:r w:rsidRPr="00C508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Минпросвещения</w:t>
              </w:r>
              <w:proofErr w:type="spellEnd"/>
              <w:r w:rsidRPr="00C508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России от 31.05.2021 № 286</w:t>
              </w:r>
            </w:hyperlink>
          </w:p>
        </w:tc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B13FD7" w:rsidRDefault="00511656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5574" w:rsidRPr="00C50866" w:rsidTr="00511656">
        <w:tc>
          <w:tcPr>
            <w:tcW w:w="7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утвержденному</w:t>
            </w:r>
            <w:proofErr w:type="gramEnd"/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7" w:anchor="/document/99/902180656/" w:tgtFrame="_self" w:history="1">
              <w:r w:rsidRPr="00C508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приказом </w:t>
              </w:r>
              <w:proofErr w:type="spellStart"/>
              <w:r w:rsidRPr="00C508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Pr="00C508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от 06.10.2009 № 373</w:t>
              </w:r>
            </w:hyperlink>
          </w:p>
        </w:tc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B13FD7" w:rsidRDefault="00511656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75574" w:rsidRPr="00B13F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75574" w:rsidRPr="00C50866" w:rsidTr="00511656">
        <w:tc>
          <w:tcPr>
            <w:tcW w:w="7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утвержденному</w:t>
            </w:r>
            <w:proofErr w:type="gramEnd"/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8" w:anchor="/document/99/607175848/" w:tgtFrame="_self" w:history="1">
              <w:r w:rsidRPr="00C508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приказом </w:t>
              </w:r>
              <w:proofErr w:type="spellStart"/>
              <w:r w:rsidRPr="00C508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Минпросвещения</w:t>
              </w:r>
              <w:proofErr w:type="spellEnd"/>
              <w:r w:rsidRPr="00C508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России от 31.05.2021 № 287</w:t>
              </w:r>
            </w:hyperlink>
          </w:p>
        </w:tc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511656" w:rsidRDefault="00511656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75574" w:rsidRPr="00C50866" w:rsidTr="00511656">
        <w:tc>
          <w:tcPr>
            <w:tcW w:w="7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утвержденному</w:t>
            </w:r>
            <w:proofErr w:type="gramEnd"/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9" w:anchor="/document/99/902254916/" w:tgtFrame="_self" w:history="1">
              <w:r w:rsidRPr="00C508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приказом </w:t>
              </w:r>
              <w:proofErr w:type="spellStart"/>
              <w:r w:rsidRPr="00C508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Pr="00C5086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от 17.12.2010 № 1897</w:t>
              </w:r>
            </w:hyperlink>
          </w:p>
        </w:tc>
        <w:tc>
          <w:tcPr>
            <w:tcW w:w="35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B13FD7" w:rsidRDefault="00511656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975574" w:rsidRPr="00C50866" w:rsidRDefault="00511656" w:rsidP="00975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 2023</w:t>
      </w:r>
      <w:r w:rsidR="00975574" w:rsidRPr="00C50866">
        <w:rPr>
          <w:rFonts w:ascii="Times New Roman" w:hAnsi="Times New Roman" w:cs="Times New Roman"/>
          <w:sz w:val="24"/>
          <w:szCs w:val="24"/>
        </w:rPr>
        <w:t> году в образовательной организации получали образование </w:t>
      </w:r>
      <w:r w:rsidR="00975574" w:rsidRPr="007358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975574" w:rsidRPr="007C72C9">
        <w:rPr>
          <w:rFonts w:ascii="Times New Roman" w:hAnsi="Times New Roman" w:cs="Times New Roman"/>
          <w:color w:val="FF0000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</w:t>
      </w:r>
      <w:r w:rsidR="00975574" w:rsidRPr="00C50866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975574" w:rsidRPr="00C50866">
        <w:rPr>
          <w:rFonts w:ascii="Times New Roman" w:hAnsi="Times New Roman" w:cs="Times New Roman"/>
          <w:sz w:val="24"/>
          <w:szCs w:val="24"/>
        </w:rPr>
        <w:t>.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Школа реализует следующие образовательные программы: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lastRenderedPageBreak/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C50866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C50866">
        <w:rPr>
          <w:rFonts w:ascii="Times New Roman" w:hAnsi="Times New Roman" w:cs="Times New Roman"/>
          <w:sz w:val="24"/>
          <w:szCs w:val="24"/>
        </w:rPr>
        <w:t> </w:t>
      </w:r>
      <w:hyperlink r:id="rId20" w:anchor="/document/99/607175842/" w:tgtFrame="_self" w:history="1">
        <w:r w:rsidRPr="00C50866">
          <w:rPr>
            <w:rStyle w:val="a5"/>
            <w:rFonts w:ascii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Pr="00C50866">
          <w:rPr>
            <w:rStyle w:val="a5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C50866">
          <w:rPr>
            <w:rStyle w:val="a5"/>
            <w:rFonts w:ascii="Times New Roman" w:hAnsi="Times New Roman" w:cs="Times New Roman"/>
            <w:sz w:val="24"/>
            <w:szCs w:val="24"/>
          </w:rPr>
          <w:t xml:space="preserve"> России от 31.05.2021 № 286</w:t>
        </w:r>
      </w:hyperlink>
      <w:r w:rsidRPr="00C50866">
        <w:rPr>
          <w:rFonts w:ascii="Times New Roman" w:hAnsi="Times New Roman" w:cs="Times New Roman"/>
          <w:sz w:val="24"/>
          <w:szCs w:val="24"/>
        </w:rPr>
        <w:t>;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C50866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C50866">
        <w:rPr>
          <w:rFonts w:ascii="Times New Roman" w:hAnsi="Times New Roman" w:cs="Times New Roman"/>
          <w:sz w:val="24"/>
          <w:szCs w:val="24"/>
        </w:rPr>
        <w:t> </w:t>
      </w:r>
      <w:hyperlink r:id="rId21" w:anchor="/document/99/902180656/" w:tgtFrame="_self" w:history="1">
        <w:r w:rsidRPr="00C50866">
          <w:rPr>
            <w:rStyle w:val="a5"/>
            <w:rFonts w:ascii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Pr="00C50866">
          <w:rPr>
            <w:rStyle w:val="a5"/>
            <w:rFonts w:ascii="Times New Roman" w:hAnsi="Times New Roman" w:cs="Times New Roman"/>
            <w:sz w:val="24"/>
            <w:szCs w:val="24"/>
          </w:rPr>
          <w:t>Минобрнауки</w:t>
        </w:r>
        <w:proofErr w:type="spellEnd"/>
        <w:r w:rsidRPr="00C50866">
          <w:rPr>
            <w:rStyle w:val="a5"/>
            <w:rFonts w:ascii="Times New Roman" w:hAnsi="Times New Roman" w:cs="Times New Roman"/>
            <w:sz w:val="24"/>
            <w:szCs w:val="24"/>
          </w:rPr>
          <w:t xml:space="preserve"> от 06.10.2009 № 373</w:t>
        </w:r>
      </w:hyperlink>
      <w:r w:rsidRPr="00C50866">
        <w:rPr>
          <w:rFonts w:ascii="Times New Roman" w:hAnsi="Times New Roman" w:cs="Times New Roman"/>
          <w:sz w:val="24"/>
          <w:szCs w:val="24"/>
        </w:rPr>
        <w:t>;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C50866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C50866">
        <w:rPr>
          <w:rFonts w:ascii="Times New Roman" w:hAnsi="Times New Roman" w:cs="Times New Roman"/>
          <w:sz w:val="24"/>
          <w:szCs w:val="24"/>
        </w:rPr>
        <w:t> </w:t>
      </w:r>
      <w:hyperlink r:id="rId22" w:anchor="/document/99/607175848/" w:tgtFrame="_self" w:history="1">
        <w:r w:rsidRPr="00C50866">
          <w:rPr>
            <w:rStyle w:val="a5"/>
            <w:rFonts w:ascii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Pr="00C50866">
          <w:rPr>
            <w:rStyle w:val="a5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C50866">
          <w:rPr>
            <w:rStyle w:val="a5"/>
            <w:rFonts w:ascii="Times New Roman" w:hAnsi="Times New Roman" w:cs="Times New Roman"/>
            <w:sz w:val="24"/>
            <w:szCs w:val="24"/>
          </w:rPr>
          <w:t xml:space="preserve"> России от 31.05.2021 № 287</w:t>
        </w:r>
      </w:hyperlink>
      <w:r w:rsidRPr="00C50866">
        <w:rPr>
          <w:rFonts w:ascii="Times New Roman" w:hAnsi="Times New Roman" w:cs="Times New Roman"/>
          <w:sz w:val="24"/>
          <w:szCs w:val="24"/>
        </w:rPr>
        <w:t>;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C50866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C50866">
        <w:rPr>
          <w:rFonts w:ascii="Times New Roman" w:hAnsi="Times New Roman" w:cs="Times New Roman"/>
          <w:sz w:val="24"/>
          <w:szCs w:val="24"/>
        </w:rPr>
        <w:t> </w:t>
      </w:r>
      <w:hyperlink r:id="rId23" w:anchor="/document/99/902254916/" w:tgtFrame="_self" w:history="1">
        <w:r w:rsidRPr="00C50866">
          <w:rPr>
            <w:rStyle w:val="a5"/>
            <w:rFonts w:ascii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Pr="00C50866">
          <w:rPr>
            <w:rStyle w:val="a5"/>
            <w:rFonts w:ascii="Times New Roman" w:hAnsi="Times New Roman" w:cs="Times New Roman"/>
            <w:sz w:val="24"/>
            <w:szCs w:val="24"/>
          </w:rPr>
          <w:t>Минобрнауки</w:t>
        </w:r>
        <w:proofErr w:type="spellEnd"/>
        <w:r w:rsidRPr="00C50866">
          <w:rPr>
            <w:rStyle w:val="a5"/>
            <w:rFonts w:ascii="Times New Roman" w:hAnsi="Times New Roman" w:cs="Times New Roman"/>
            <w:sz w:val="24"/>
            <w:szCs w:val="24"/>
          </w:rPr>
          <w:t xml:space="preserve"> от 17.12.2010 № 1897</w:t>
        </w:r>
      </w:hyperlink>
      <w:r w:rsidRPr="00C50866">
        <w:rPr>
          <w:rFonts w:ascii="Times New Roman" w:hAnsi="Times New Roman" w:cs="Times New Roman"/>
          <w:sz w:val="24"/>
          <w:szCs w:val="24"/>
        </w:rPr>
        <w:t>;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 xml:space="preserve">дополнительные </w:t>
      </w:r>
      <w:proofErr w:type="spellStart"/>
      <w:r w:rsidRPr="00C50866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C50866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3D1BA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CC"/>
          <w:lang w:eastAsia="ru-RU"/>
        </w:rPr>
        <w:br/>
      </w:r>
    </w:p>
    <w:p w:rsidR="00975574" w:rsidRPr="003D1BA2" w:rsidRDefault="00975574" w:rsidP="00975574">
      <w:pPr>
        <w:rPr>
          <w:rFonts w:ascii="Times New Roman" w:hAnsi="Times New Roman" w:cs="Times New Roman"/>
          <w:b/>
          <w:sz w:val="24"/>
          <w:szCs w:val="24"/>
        </w:rPr>
      </w:pPr>
      <w:r w:rsidRPr="003D1BA2">
        <w:rPr>
          <w:rFonts w:ascii="Times New Roman" w:hAnsi="Times New Roman" w:cs="Times New Roman"/>
          <w:b/>
          <w:sz w:val="24"/>
          <w:szCs w:val="24"/>
        </w:rPr>
        <w:t xml:space="preserve">Переход на </w:t>
      </w:r>
      <w:proofErr w:type="gramStart"/>
      <w:r w:rsidRPr="003D1BA2">
        <w:rPr>
          <w:rFonts w:ascii="Times New Roman" w:hAnsi="Times New Roman" w:cs="Times New Roman"/>
          <w:b/>
          <w:sz w:val="24"/>
          <w:szCs w:val="24"/>
        </w:rPr>
        <w:t>обновленные</w:t>
      </w:r>
      <w:proofErr w:type="gramEnd"/>
      <w:r w:rsidRPr="003D1BA2">
        <w:rPr>
          <w:rFonts w:ascii="Times New Roman" w:hAnsi="Times New Roman" w:cs="Times New Roman"/>
          <w:b/>
          <w:sz w:val="24"/>
          <w:szCs w:val="24"/>
        </w:rPr>
        <w:t> ФГОС</w:t>
      </w:r>
    </w:p>
    <w:p w:rsidR="00975574" w:rsidRPr="00C50866" w:rsidRDefault="00511656" w:rsidP="0097557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 втором полугодии 2022/23</w:t>
      </w:r>
      <w:r w:rsidR="00975574" w:rsidRPr="00C50866">
        <w:rPr>
          <w:rFonts w:ascii="Times New Roman" w:hAnsi="Times New Roman" w:cs="Times New Roman"/>
          <w:sz w:val="24"/>
          <w:szCs w:val="24"/>
        </w:rPr>
        <w:t xml:space="preserve"> учебного года школа проводила подготовительную рабо</w:t>
      </w:r>
      <w:r>
        <w:rPr>
          <w:rFonts w:ascii="Times New Roman" w:hAnsi="Times New Roman" w:cs="Times New Roman"/>
          <w:sz w:val="24"/>
          <w:szCs w:val="24"/>
        </w:rPr>
        <w:t>ту по переходу с 1 сентября 2023</w:t>
      </w:r>
      <w:r w:rsidR="00975574" w:rsidRPr="00C50866">
        <w:rPr>
          <w:rFonts w:ascii="Times New Roman" w:hAnsi="Times New Roman" w:cs="Times New Roman"/>
          <w:sz w:val="24"/>
          <w:szCs w:val="24"/>
        </w:rPr>
        <w:t xml:space="preserve"> года на ФГОС начального общего образования, утвержденного </w:t>
      </w:r>
      <w:hyperlink r:id="rId24" w:anchor="/document/99/607175842/" w:tgtFrame="_self" w:history="1">
        <w:r w:rsidR="00975574" w:rsidRPr="00C50866">
          <w:rPr>
            <w:rStyle w:val="a5"/>
            <w:rFonts w:ascii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="00975574" w:rsidRPr="00C50866">
          <w:rPr>
            <w:rStyle w:val="a5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975574" w:rsidRPr="00C50866">
          <w:rPr>
            <w:rStyle w:val="a5"/>
            <w:rFonts w:ascii="Times New Roman" w:hAnsi="Times New Roman" w:cs="Times New Roman"/>
            <w:sz w:val="24"/>
            <w:szCs w:val="24"/>
          </w:rPr>
          <w:t xml:space="preserve"> от 31.05.2021 № 286</w:t>
        </w:r>
      </w:hyperlink>
      <w:r w:rsidR="00975574" w:rsidRPr="00C50866">
        <w:rPr>
          <w:rFonts w:ascii="Times New Roman" w:hAnsi="Times New Roman" w:cs="Times New Roman"/>
          <w:sz w:val="24"/>
          <w:szCs w:val="24"/>
        </w:rPr>
        <w:t>, и ФГОС основного общего образования, утвержденного </w:t>
      </w:r>
      <w:hyperlink r:id="rId25" w:anchor="/document/99/607175848/" w:tgtFrame="_self" w:history="1">
        <w:r w:rsidR="00975574" w:rsidRPr="00C50866">
          <w:rPr>
            <w:rStyle w:val="a5"/>
            <w:rFonts w:ascii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="00975574" w:rsidRPr="00C50866">
          <w:rPr>
            <w:rStyle w:val="a5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975574" w:rsidRPr="00C50866">
          <w:rPr>
            <w:rStyle w:val="a5"/>
            <w:rFonts w:ascii="Times New Roman" w:hAnsi="Times New Roman" w:cs="Times New Roman"/>
            <w:sz w:val="24"/>
            <w:szCs w:val="24"/>
          </w:rPr>
          <w:t xml:space="preserve"> от 31.05.2021 № 287</w:t>
        </w:r>
      </w:hyperlink>
      <w:r w:rsidR="00975574">
        <w:rPr>
          <w:rFonts w:ascii="Times New Roman" w:hAnsi="Times New Roman" w:cs="Times New Roman"/>
          <w:sz w:val="24"/>
          <w:szCs w:val="24"/>
        </w:rPr>
        <w:t xml:space="preserve">, МБОУ </w:t>
      </w:r>
      <w:proofErr w:type="spellStart"/>
      <w:r w:rsidR="00CA2EF4"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 w:rsidR="00CA2EF4">
        <w:rPr>
          <w:rFonts w:ascii="Times New Roman" w:hAnsi="Times New Roman" w:cs="Times New Roman"/>
          <w:sz w:val="24"/>
          <w:szCs w:val="24"/>
        </w:rPr>
        <w:t xml:space="preserve"> ООШ</w:t>
      </w:r>
      <w:r w:rsidR="00975574">
        <w:rPr>
          <w:rFonts w:ascii="Times New Roman" w:hAnsi="Times New Roman" w:cs="Times New Roman"/>
          <w:sz w:val="24"/>
          <w:szCs w:val="24"/>
        </w:rPr>
        <w:t xml:space="preserve"> </w:t>
      </w:r>
      <w:r w:rsidR="00975574" w:rsidRPr="00C50866">
        <w:rPr>
          <w:rFonts w:ascii="Times New Roman" w:hAnsi="Times New Roman" w:cs="Times New Roman"/>
          <w:sz w:val="24"/>
          <w:szCs w:val="24"/>
        </w:rPr>
        <w:t xml:space="preserve"> разработало и утвердило дорожную карту, чтобы внедрить новые требования к образовательной деятельности.</w:t>
      </w:r>
      <w:proofErr w:type="gramEnd"/>
      <w:r w:rsidR="00975574" w:rsidRPr="00C508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5574" w:rsidRPr="00C50866">
        <w:rPr>
          <w:rFonts w:ascii="Times New Roman" w:hAnsi="Times New Roman" w:cs="Times New Roman"/>
          <w:sz w:val="24"/>
          <w:szCs w:val="24"/>
        </w:rPr>
        <w:t>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новые ФГОС и получило одобрение у 96 процентов участников обсуждения.</w:t>
      </w:r>
      <w:proofErr w:type="gramEnd"/>
      <w:r w:rsidR="00975574" w:rsidRPr="00C50866">
        <w:rPr>
          <w:rFonts w:ascii="Times New Roman" w:hAnsi="Times New Roman" w:cs="Times New Roman"/>
          <w:sz w:val="24"/>
          <w:szCs w:val="24"/>
        </w:rPr>
        <w:t xml:space="preserve"> Для выполнения новых требований и качественной реализации программ в </w:t>
      </w:r>
      <w:r w:rsidR="00CA2EF4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CA2EF4"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 w:rsidR="00CA2EF4">
        <w:rPr>
          <w:rFonts w:ascii="Times New Roman" w:hAnsi="Times New Roman" w:cs="Times New Roman"/>
          <w:sz w:val="24"/>
          <w:szCs w:val="24"/>
        </w:rPr>
        <w:t xml:space="preserve"> ООШ </w:t>
      </w:r>
      <w:r w:rsidR="00CA2EF4" w:rsidRPr="00C50866">
        <w:rPr>
          <w:rFonts w:ascii="Times New Roman" w:hAnsi="Times New Roman" w:cs="Times New Roman"/>
          <w:sz w:val="24"/>
          <w:szCs w:val="24"/>
        </w:rPr>
        <w:t xml:space="preserve"> </w:t>
      </w:r>
      <w:r w:rsidR="00975574" w:rsidRPr="00C50866">
        <w:rPr>
          <w:rFonts w:ascii="Times New Roman" w:hAnsi="Times New Roman" w:cs="Times New Roman"/>
          <w:sz w:val="24"/>
          <w:szCs w:val="24"/>
        </w:rPr>
        <w:t>на 20</w:t>
      </w:r>
      <w:r w:rsidR="00CA2EF4">
        <w:rPr>
          <w:rFonts w:ascii="Times New Roman" w:hAnsi="Times New Roman" w:cs="Times New Roman"/>
          <w:sz w:val="24"/>
          <w:szCs w:val="24"/>
        </w:rPr>
        <w:t>23</w:t>
      </w:r>
      <w:r w:rsidR="00975574" w:rsidRPr="00C50866">
        <w:rPr>
          <w:rFonts w:ascii="Times New Roman" w:hAnsi="Times New Roman" w:cs="Times New Roman"/>
          <w:sz w:val="24"/>
          <w:szCs w:val="24"/>
        </w:rPr>
        <w:t xml:space="preserve">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Де</w:t>
      </w:r>
      <w:r w:rsidR="00CA2EF4">
        <w:rPr>
          <w:rFonts w:ascii="Times New Roman" w:hAnsi="Times New Roman" w:cs="Times New Roman"/>
          <w:sz w:val="24"/>
          <w:szCs w:val="24"/>
        </w:rPr>
        <w:t>ятельность рабочей группы в 2022–2023</w:t>
      </w:r>
      <w:r w:rsidRPr="00C50866">
        <w:rPr>
          <w:rFonts w:ascii="Times New Roman" w:hAnsi="Times New Roman" w:cs="Times New Roman"/>
          <w:sz w:val="24"/>
          <w:szCs w:val="24"/>
        </w:rPr>
        <w:t xml:space="preserve"> годы по подготовке Школы к постепенному переходу на новые ФГОС НОО </w:t>
      </w:r>
      <w:proofErr w:type="gramStart"/>
      <w:r w:rsidRPr="00C50866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C50866">
        <w:rPr>
          <w:rFonts w:ascii="Times New Roman" w:hAnsi="Times New Roman" w:cs="Times New Roman"/>
          <w:sz w:val="24"/>
          <w:szCs w:val="24"/>
        </w:rPr>
        <w:t xml:space="preserve"> можно оценить как хорошую: мероприятия дорожной карты реализованы на 100 процентов.</w:t>
      </w:r>
    </w:p>
    <w:p w:rsidR="00975574" w:rsidRPr="00C50866" w:rsidRDefault="00CA2EF4" w:rsidP="00975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сентября 2023</w:t>
      </w:r>
      <w:r w:rsidR="00975574" w:rsidRPr="00C50866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</w:t>
      </w:r>
      <w:r w:rsidRPr="00C50866">
        <w:rPr>
          <w:rFonts w:ascii="Times New Roman" w:hAnsi="Times New Roman" w:cs="Times New Roman"/>
          <w:sz w:val="24"/>
          <w:szCs w:val="24"/>
        </w:rPr>
        <w:t xml:space="preserve"> </w:t>
      </w:r>
      <w:r w:rsidR="00975574" w:rsidRPr="00C50866">
        <w:rPr>
          <w:rFonts w:ascii="Times New Roman" w:hAnsi="Times New Roman" w:cs="Times New Roman"/>
          <w:sz w:val="24"/>
          <w:szCs w:val="24"/>
        </w:rPr>
        <w:t>приступила к реализации ФГОС начального общего образования, утвержденного </w:t>
      </w:r>
      <w:hyperlink r:id="rId26" w:anchor="/document/99/607175842/" w:tgtFrame="_self" w:history="1">
        <w:r w:rsidR="00975574" w:rsidRPr="00C50866">
          <w:rPr>
            <w:rStyle w:val="a5"/>
            <w:rFonts w:ascii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="00975574" w:rsidRPr="00C50866">
          <w:rPr>
            <w:rStyle w:val="a5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975574" w:rsidRPr="00C50866">
          <w:rPr>
            <w:rStyle w:val="a5"/>
            <w:rFonts w:ascii="Times New Roman" w:hAnsi="Times New Roman" w:cs="Times New Roman"/>
            <w:sz w:val="24"/>
            <w:szCs w:val="24"/>
          </w:rPr>
          <w:t xml:space="preserve"> от 31.05.2021 № 286</w:t>
        </w:r>
      </w:hyperlink>
      <w:r w:rsidR="00975574" w:rsidRPr="00C50866">
        <w:rPr>
          <w:rFonts w:ascii="Times New Roman" w:hAnsi="Times New Roman" w:cs="Times New Roman"/>
          <w:sz w:val="24"/>
          <w:szCs w:val="24"/>
        </w:rPr>
        <w:t>, и ФГОС основного общего образования, утвержденного </w:t>
      </w:r>
      <w:hyperlink r:id="rId27" w:anchor="/document/99/607175848/" w:tgtFrame="_self" w:history="1">
        <w:r w:rsidR="00975574" w:rsidRPr="00C50866">
          <w:rPr>
            <w:rStyle w:val="a5"/>
            <w:rFonts w:ascii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="00975574" w:rsidRPr="00C50866">
          <w:rPr>
            <w:rStyle w:val="a5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975574" w:rsidRPr="00C50866">
          <w:rPr>
            <w:rStyle w:val="a5"/>
            <w:rFonts w:ascii="Times New Roman" w:hAnsi="Times New Roman" w:cs="Times New Roman"/>
            <w:sz w:val="24"/>
            <w:szCs w:val="24"/>
          </w:rPr>
          <w:t xml:space="preserve"> от 31.05.2021 № 287</w:t>
        </w:r>
      </w:hyperlink>
      <w:r w:rsidR="00975574">
        <w:rPr>
          <w:rFonts w:ascii="Times New Roman" w:hAnsi="Times New Roman" w:cs="Times New Roman"/>
          <w:sz w:val="24"/>
          <w:szCs w:val="24"/>
        </w:rPr>
        <w:t>, в 1-х- 8</w:t>
      </w:r>
      <w:r w:rsidR="00975574" w:rsidRPr="00C50866">
        <w:rPr>
          <w:rFonts w:ascii="Times New Roman" w:hAnsi="Times New Roman" w:cs="Times New Roman"/>
          <w:sz w:val="24"/>
          <w:szCs w:val="24"/>
        </w:rPr>
        <w:t xml:space="preserve">-х классах. Школа разработала и приняла на педагогическом совете </w:t>
      </w:r>
      <w:r>
        <w:rPr>
          <w:rFonts w:ascii="Times New Roman" w:hAnsi="Times New Roman" w:cs="Times New Roman"/>
          <w:sz w:val="24"/>
          <w:szCs w:val="24"/>
        </w:rPr>
        <w:t>№67</w:t>
      </w:r>
      <w:r w:rsidR="0097557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29.08.2023</w:t>
      </w:r>
      <w:r w:rsidR="00975574" w:rsidRPr="00206A53">
        <w:rPr>
          <w:rFonts w:ascii="Times New Roman" w:hAnsi="Times New Roman" w:cs="Times New Roman"/>
          <w:sz w:val="24"/>
          <w:szCs w:val="24"/>
        </w:rPr>
        <w:t xml:space="preserve"> (протокол № 1) </w:t>
      </w:r>
      <w:r w:rsidR="00975574" w:rsidRPr="00C50866">
        <w:rPr>
          <w:rFonts w:ascii="Times New Roman" w:hAnsi="Times New Roman" w:cs="Times New Roman"/>
          <w:sz w:val="24"/>
          <w:szCs w:val="24"/>
        </w:rPr>
        <w:t>основные общеобразовательные программы – начального общего и основного общего образования, отвечающие требованиям новых стандартов, а также определила направления работы с участниками образовательных отношений для достижения планируемых результатов согласно новым требованиям.</w:t>
      </w:r>
    </w:p>
    <w:p w:rsidR="00975574" w:rsidRPr="00206A53" w:rsidRDefault="00975574" w:rsidP="00975574">
      <w:pPr>
        <w:rPr>
          <w:rFonts w:ascii="Times New Roman" w:hAnsi="Times New Roman" w:cs="Times New Roman"/>
          <w:b/>
          <w:sz w:val="24"/>
          <w:szCs w:val="24"/>
        </w:rPr>
      </w:pPr>
      <w:r w:rsidRPr="00206A53">
        <w:rPr>
          <w:rFonts w:ascii="Times New Roman" w:hAnsi="Times New Roman" w:cs="Times New Roman"/>
          <w:b/>
          <w:sz w:val="24"/>
          <w:szCs w:val="24"/>
        </w:rPr>
        <w:t>Внедрение новых предметных концепций</w:t>
      </w:r>
    </w:p>
    <w:p w:rsidR="00975574" w:rsidRPr="00C50866" w:rsidRDefault="00CA2EF4" w:rsidP="00975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сентября 2023</w:t>
      </w:r>
      <w:r w:rsidR="00975574" w:rsidRPr="00C50866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</w:t>
      </w:r>
      <w:r w:rsidRPr="00C50866">
        <w:rPr>
          <w:rFonts w:ascii="Times New Roman" w:hAnsi="Times New Roman" w:cs="Times New Roman"/>
          <w:sz w:val="24"/>
          <w:szCs w:val="24"/>
        </w:rPr>
        <w:t xml:space="preserve"> </w:t>
      </w:r>
      <w:r w:rsidR="00975574" w:rsidRPr="00C50866">
        <w:rPr>
          <w:rFonts w:ascii="Times New Roman" w:hAnsi="Times New Roman" w:cs="Times New Roman"/>
          <w:sz w:val="24"/>
          <w:szCs w:val="24"/>
        </w:rPr>
        <w:t>внедряет в образовательный процесс новые предметные концепции: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Концепцию преподавания учебного предмета «Биология» в общеобразовательных организациях Российской Федерации, реализующих основные образовательные программы;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Концепцию преподавания предметной области «Основы духовно-нравственной культуры народов России»;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Концепцию экологического образования в системе общего образования.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lastRenderedPageBreak/>
        <w:t>С целью внедрения новых концепций преподавания разработан </w:t>
      </w:r>
      <w:hyperlink r:id="rId28" w:anchor="/document/118/80718/" w:tgtFrame="_self" w:history="1">
        <w:r w:rsidRPr="00206A5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план</w:t>
        </w:r>
      </w:hyperlink>
      <w:r w:rsidRPr="00206A53">
        <w:rPr>
          <w:rFonts w:ascii="Times New Roman" w:hAnsi="Times New Roman" w:cs="Times New Roman"/>
          <w:sz w:val="24"/>
          <w:szCs w:val="24"/>
        </w:rPr>
        <w:t xml:space="preserve">, </w:t>
      </w:r>
      <w:r w:rsidRPr="00C50866">
        <w:rPr>
          <w:rFonts w:ascii="Times New Roman" w:hAnsi="Times New Roman" w:cs="Times New Roman"/>
          <w:sz w:val="24"/>
          <w:szCs w:val="24"/>
        </w:rPr>
        <w:t>куда включены мероприятия, которые помогут преподавать учебные предметы с учетом новых концепций.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В соответствии с планом проведена ревизия рабочих программ учебных предметов «Биология» и «ОДНКНР». Также проведена ревизия рабочих программ учебных предметов на соответствие концепции экологического образования в системе общего образования. Рабочие программы учебных предметов приведены в соответствие с новыми концепциями.</w:t>
      </w:r>
    </w:p>
    <w:p w:rsidR="00975574" w:rsidRPr="00206A53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В рамках реализации концепции преподавания учебного предмета «Биология» разработаны контрольно-измерительные материалы для оценки качества образования по биологии и контроля соответствия концепции</w:t>
      </w:r>
      <w:r>
        <w:rPr>
          <w:rFonts w:ascii="Times New Roman" w:hAnsi="Times New Roman" w:cs="Times New Roman"/>
          <w:sz w:val="24"/>
          <w:szCs w:val="24"/>
        </w:rPr>
        <w:t xml:space="preserve"> преподавания биологии. В марте</w:t>
      </w:r>
      <w:r w:rsidRPr="00C50866">
        <w:rPr>
          <w:rFonts w:ascii="Times New Roman" w:hAnsi="Times New Roman" w:cs="Times New Roman"/>
          <w:sz w:val="24"/>
          <w:szCs w:val="24"/>
        </w:rPr>
        <w:t xml:space="preserve"> 2022 года проведена предметная неделя</w:t>
      </w:r>
      <w:r>
        <w:rPr>
          <w:rFonts w:ascii="Times New Roman" w:hAnsi="Times New Roman" w:cs="Times New Roman"/>
          <w:sz w:val="24"/>
          <w:szCs w:val="24"/>
        </w:rPr>
        <w:t xml:space="preserve"> предметов</w:t>
      </w:r>
      <w:r w:rsidRPr="00C50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цикла</w:t>
      </w:r>
      <w:r w:rsidRPr="00C50866">
        <w:rPr>
          <w:rFonts w:ascii="Times New Roman" w:hAnsi="Times New Roman" w:cs="Times New Roman"/>
          <w:sz w:val="24"/>
          <w:szCs w:val="24"/>
        </w:rPr>
        <w:t xml:space="preserve"> для повышения мотивации о</w:t>
      </w:r>
      <w:r>
        <w:rPr>
          <w:rFonts w:ascii="Times New Roman" w:hAnsi="Times New Roman" w:cs="Times New Roman"/>
          <w:sz w:val="24"/>
          <w:szCs w:val="24"/>
        </w:rPr>
        <w:t>бучающихся к изучению биологии.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866">
        <w:rPr>
          <w:rFonts w:ascii="Times New Roman" w:hAnsi="Times New Roman" w:cs="Times New Roman"/>
          <w:sz w:val="24"/>
          <w:szCs w:val="24"/>
        </w:rPr>
        <w:t xml:space="preserve"> из ДНР, ЛНР и Украины</w:t>
      </w:r>
      <w:r>
        <w:rPr>
          <w:rFonts w:ascii="Times New Roman" w:hAnsi="Times New Roman" w:cs="Times New Roman"/>
          <w:sz w:val="24"/>
          <w:szCs w:val="24"/>
        </w:rPr>
        <w:t xml:space="preserve"> не было.</w:t>
      </w:r>
    </w:p>
    <w:p w:rsidR="00975574" w:rsidRPr="00206A53" w:rsidRDefault="00975574" w:rsidP="00975574">
      <w:pPr>
        <w:rPr>
          <w:rFonts w:ascii="Times New Roman" w:hAnsi="Times New Roman" w:cs="Times New Roman"/>
          <w:b/>
          <w:sz w:val="24"/>
          <w:szCs w:val="24"/>
        </w:rPr>
      </w:pPr>
      <w:r w:rsidRPr="00206A53">
        <w:rPr>
          <w:rFonts w:ascii="Times New Roman" w:hAnsi="Times New Roman" w:cs="Times New Roman"/>
          <w:b/>
          <w:sz w:val="24"/>
          <w:szCs w:val="24"/>
        </w:rPr>
        <w:t>Применение ЭОР и ЦОР</w:t>
      </w:r>
    </w:p>
    <w:p w:rsidR="00975574" w:rsidRPr="00C50866" w:rsidRDefault="00CA2EF4" w:rsidP="00975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="00975574" w:rsidRPr="00C50866">
        <w:rPr>
          <w:rFonts w:ascii="Times New Roman" w:hAnsi="Times New Roman" w:cs="Times New Roman"/>
          <w:sz w:val="24"/>
          <w:szCs w:val="24"/>
        </w:rPr>
        <w:t xml:space="preserve"> году была проведена работа по внедрению цифровой образовательной платформы ФГИС «Моя школа». Организованы три обучающих семинара для педагогов. На мероприятиях педагоги изучили функциональные возможности платформы и порядок подключения к цифровому ресурсу.</w:t>
      </w:r>
    </w:p>
    <w:p w:rsidR="00975574" w:rsidRPr="00C50866" w:rsidRDefault="00CA2EF4" w:rsidP="00975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 </w:t>
      </w:r>
      <w:r w:rsidRPr="00C50866">
        <w:rPr>
          <w:rFonts w:ascii="Times New Roman" w:hAnsi="Times New Roman" w:cs="Times New Roman"/>
          <w:sz w:val="24"/>
          <w:szCs w:val="24"/>
        </w:rPr>
        <w:t xml:space="preserve"> </w:t>
      </w:r>
      <w:r w:rsidR="00975574" w:rsidRPr="00C50866">
        <w:rPr>
          <w:rFonts w:ascii="Times New Roman" w:hAnsi="Times New Roman" w:cs="Times New Roman"/>
          <w:sz w:val="24"/>
          <w:szCs w:val="24"/>
        </w:rPr>
        <w:t>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</w:t>
      </w:r>
      <w:r w:rsidR="00975574">
        <w:rPr>
          <w:rFonts w:ascii="Times New Roman" w:hAnsi="Times New Roman" w:cs="Times New Roman"/>
          <w:sz w:val="24"/>
          <w:szCs w:val="24"/>
        </w:rPr>
        <w:t>его</w:t>
      </w:r>
      <w:r w:rsidR="00975574" w:rsidRPr="00C50866">
        <w:rPr>
          <w:rFonts w:ascii="Times New Roman" w:hAnsi="Times New Roman" w:cs="Times New Roman"/>
          <w:sz w:val="24"/>
          <w:szCs w:val="24"/>
        </w:rPr>
        <w:t xml:space="preserve"> </w:t>
      </w:r>
      <w:r w:rsidR="00975574">
        <w:rPr>
          <w:rFonts w:ascii="Times New Roman" w:hAnsi="Times New Roman" w:cs="Times New Roman"/>
          <w:sz w:val="24"/>
          <w:szCs w:val="24"/>
        </w:rPr>
        <w:t>образовани</w:t>
      </w:r>
      <w:proofErr w:type="gramStart"/>
      <w:r w:rsidR="00975574">
        <w:rPr>
          <w:rFonts w:ascii="Times New Roman" w:hAnsi="Times New Roman" w:cs="Times New Roman"/>
          <w:sz w:val="24"/>
          <w:szCs w:val="24"/>
        </w:rPr>
        <w:t>я</w:t>
      </w:r>
      <w:r w:rsidR="00975574" w:rsidRPr="00C508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808DD">
        <w:fldChar w:fldCharType="begin"/>
      </w:r>
      <w:r w:rsidR="00975574">
        <w:instrText>HYPERLINK "https://1zavuch.ru/" \l "/document/99/351615206/" \t "_self"</w:instrText>
      </w:r>
      <w:r w:rsidR="00F808DD">
        <w:fldChar w:fldCharType="separate"/>
      </w:r>
      <w:r w:rsidR="00975574" w:rsidRPr="00C50866">
        <w:rPr>
          <w:rStyle w:val="a5"/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975574" w:rsidRPr="00C50866">
        <w:rPr>
          <w:rStyle w:val="a5"/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975574" w:rsidRPr="00C50866">
        <w:rPr>
          <w:rStyle w:val="a5"/>
          <w:rFonts w:ascii="Times New Roman" w:hAnsi="Times New Roman" w:cs="Times New Roman"/>
          <w:sz w:val="24"/>
          <w:szCs w:val="24"/>
        </w:rPr>
        <w:t xml:space="preserve"> от 02.08.2022 № 653</w:t>
      </w:r>
      <w:r w:rsidR="00F808DD">
        <w:fldChar w:fldCharType="end"/>
      </w:r>
      <w:r w:rsidR="00975574" w:rsidRPr="00C50866">
        <w:rPr>
          <w:rFonts w:ascii="Times New Roman" w:hAnsi="Times New Roman" w:cs="Times New Roman"/>
          <w:sz w:val="24"/>
          <w:szCs w:val="24"/>
        </w:rPr>
        <w:t>).</w:t>
      </w:r>
    </w:p>
    <w:p w:rsidR="00975574" w:rsidRPr="00C50866" w:rsidRDefault="00CA2EF4" w:rsidP="00975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 в 2023</w:t>
      </w:r>
      <w:r w:rsidR="00975574" w:rsidRPr="00C50866">
        <w:rPr>
          <w:rFonts w:ascii="Times New Roman" w:hAnsi="Times New Roman" w:cs="Times New Roman"/>
          <w:sz w:val="24"/>
          <w:szCs w:val="24"/>
        </w:rPr>
        <w:t xml:space="preserve"> году была проведена ревизия рабочих программ на предмет соответствия ЭОР, указанных в тематическом планировании, федеральному перечню (</w:t>
      </w:r>
      <w:hyperlink r:id="rId29" w:anchor="/document/99/351615206/" w:tgtFrame="_self" w:history="1">
        <w:r w:rsidR="00975574" w:rsidRPr="00C50866">
          <w:rPr>
            <w:rStyle w:val="a5"/>
            <w:rFonts w:ascii="Times New Roman" w:hAnsi="Times New Roman" w:cs="Times New Roman"/>
            <w:sz w:val="24"/>
            <w:szCs w:val="24"/>
          </w:rPr>
          <w:t xml:space="preserve">приказ </w:t>
        </w:r>
        <w:proofErr w:type="spellStart"/>
        <w:r w:rsidR="00975574" w:rsidRPr="00C50866">
          <w:rPr>
            <w:rStyle w:val="a5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975574" w:rsidRPr="00C50866">
          <w:rPr>
            <w:rStyle w:val="a5"/>
            <w:rFonts w:ascii="Times New Roman" w:hAnsi="Times New Roman" w:cs="Times New Roman"/>
            <w:sz w:val="24"/>
            <w:szCs w:val="24"/>
          </w:rPr>
          <w:t xml:space="preserve"> от 02.08.2022 № 653</w:t>
        </w:r>
      </w:hyperlink>
      <w:r w:rsidR="00975574" w:rsidRPr="00C50866">
        <w:rPr>
          <w:rFonts w:ascii="Times New Roman" w:hAnsi="Times New Roman" w:cs="Times New Roman"/>
          <w:sz w:val="24"/>
          <w:szCs w:val="24"/>
        </w:rPr>
        <w:t>). В ходе посещения уроков осуществлялся контроль использования ЭОР.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По итогам контроля установлено: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</w:t>
      </w:r>
      <w:r>
        <w:rPr>
          <w:rFonts w:ascii="Times New Roman" w:hAnsi="Times New Roman" w:cs="Times New Roman"/>
          <w:sz w:val="24"/>
          <w:szCs w:val="24"/>
        </w:rPr>
        <w:t xml:space="preserve">его, основного общего образования </w:t>
      </w:r>
      <w:r w:rsidRPr="00C50866">
        <w:rPr>
          <w:rFonts w:ascii="Times New Roman" w:hAnsi="Times New Roman" w:cs="Times New Roman"/>
          <w:sz w:val="24"/>
          <w:szCs w:val="24"/>
        </w:rPr>
        <w:t>(</w:t>
      </w:r>
      <w:hyperlink r:id="rId30" w:anchor="/document/99/351615206/" w:tgtFrame="_self" w:history="1">
        <w:r w:rsidRPr="00C50866">
          <w:rPr>
            <w:rStyle w:val="a5"/>
            <w:rFonts w:ascii="Times New Roman" w:hAnsi="Times New Roman" w:cs="Times New Roman"/>
            <w:sz w:val="24"/>
            <w:szCs w:val="24"/>
          </w:rPr>
          <w:t xml:space="preserve">приказ </w:t>
        </w:r>
        <w:proofErr w:type="spellStart"/>
        <w:r w:rsidRPr="00C50866">
          <w:rPr>
            <w:rStyle w:val="a5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C50866">
          <w:rPr>
            <w:rStyle w:val="a5"/>
            <w:rFonts w:ascii="Times New Roman" w:hAnsi="Times New Roman" w:cs="Times New Roman"/>
            <w:sz w:val="24"/>
            <w:szCs w:val="24"/>
          </w:rPr>
          <w:t xml:space="preserve"> от 02.08.2022 № 653</w:t>
        </w:r>
      </w:hyperlink>
      <w:r w:rsidRPr="00C50866">
        <w:rPr>
          <w:rFonts w:ascii="Times New Roman" w:hAnsi="Times New Roman" w:cs="Times New Roman"/>
          <w:sz w:val="24"/>
          <w:szCs w:val="24"/>
        </w:rPr>
        <w:t>).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</w:t>
      </w:r>
      <w:r>
        <w:rPr>
          <w:rFonts w:ascii="Times New Roman" w:hAnsi="Times New Roman" w:cs="Times New Roman"/>
          <w:sz w:val="24"/>
          <w:szCs w:val="24"/>
        </w:rPr>
        <w:t>щего образования</w:t>
      </w:r>
      <w:r w:rsidRPr="00C50866">
        <w:rPr>
          <w:rFonts w:ascii="Times New Roman" w:hAnsi="Times New Roman" w:cs="Times New Roman"/>
          <w:sz w:val="24"/>
          <w:szCs w:val="24"/>
        </w:rPr>
        <w:t xml:space="preserve"> (</w:t>
      </w:r>
      <w:hyperlink r:id="rId31" w:anchor="/document/99/351615206/" w:tgtFrame="_self" w:history="1">
        <w:r w:rsidRPr="00C50866">
          <w:rPr>
            <w:rStyle w:val="a5"/>
            <w:rFonts w:ascii="Times New Roman" w:hAnsi="Times New Roman" w:cs="Times New Roman"/>
            <w:sz w:val="24"/>
            <w:szCs w:val="24"/>
          </w:rPr>
          <w:t xml:space="preserve">приказ </w:t>
        </w:r>
        <w:proofErr w:type="spellStart"/>
        <w:r w:rsidRPr="00C50866">
          <w:rPr>
            <w:rStyle w:val="a5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Pr="00C50866">
          <w:rPr>
            <w:rStyle w:val="a5"/>
            <w:rFonts w:ascii="Times New Roman" w:hAnsi="Times New Roman" w:cs="Times New Roman"/>
            <w:sz w:val="24"/>
            <w:szCs w:val="24"/>
          </w:rPr>
          <w:t xml:space="preserve"> от 02.08.2022 № 653</w:t>
        </w:r>
      </w:hyperlink>
      <w:r w:rsidRPr="00C50866">
        <w:rPr>
          <w:rFonts w:ascii="Times New Roman" w:hAnsi="Times New Roman" w:cs="Times New Roman"/>
          <w:sz w:val="24"/>
          <w:szCs w:val="24"/>
        </w:rPr>
        <w:t>).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Мероприятия по подключению к ФГИС «Моя шк</w:t>
      </w:r>
      <w:r>
        <w:rPr>
          <w:rFonts w:ascii="Times New Roman" w:hAnsi="Times New Roman" w:cs="Times New Roman"/>
          <w:sz w:val="24"/>
          <w:szCs w:val="24"/>
        </w:rPr>
        <w:t xml:space="preserve">ола» в </w:t>
      </w:r>
      <w:r w:rsidR="00CA2EF4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CA2EF4"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 w:rsidR="00CA2EF4">
        <w:rPr>
          <w:rFonts w:ascii="Times New Roman" w:hAnsi="Times New Roman" w:cs="Times New Roman"/>
          <w:sz w:val="24"/>
          <w:szCs w:val="24"/>
        </w:rPr>
        <w:t xml:space="preserve"> ООШ </w:t>
      </w:r>
      <w:r w:rsidR="00CA2EF4" w:rsidRPr="00C50866">
        <w:rPr>
          <w:rFonts w:ascii="Times New Roman" w:hAnsi="Times New Roman" w:cs="Times New Roman"/>
          <w:sz w:val="24"/>
          <w:szCs w:val="24"/>
        </w:rPr>
        <w:t xml:space="preserve"> </w:t>
      </w:r>
      <w:r w:rsidRPr="00C50866">
        <w:rPr>
          <w:rFonts w:ascii="Times New Roman" w:hAnsi="Times New Roman" w:cs="Times New Roman"/>
          <w:sz w:val="24"/>
          <w:szCs w:val="24"/>
        </w:rPr>
        <w:t xml:space="preserve">выполнены </w:t>
      </w:r>
      <w:r>
        <w:rPr>
          <w:rFonts w:ascii="Times New Roman" w:hAnsi="Times New Roman" w:cs="Times New Roman"/>
          <w:sz w:val="24"/>
          <w:szCs w:val="24"/>
        </w:rPr>
        <w:t>на 92</w:t>
      </w:r>
      <w:r w:rsidRPr="00194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процента</w:t>
      </w:r>
      <w:r w:rsidR="00CA2EF4">
        <w:rPr>
          <w:rFonts w:ascii="Times New Roman" w:hAnsi="Times New Roman" w:cs="Times New Roman"/>
          <w:sz w:val="24"/>
          <w:szCs w:val="24"/>
        </w:rPr>
        <w:t>. По состоянию на 31.12.2023</w:t>
      </w:r>
      <w:r w:rsidRPr="0019464D">
        <w:rPr>
          <w:rFonts w:ascii="Times New Roman" w:hAnsi="Times New Roman" w:cs="Times New Roman"/>
          <w:sz w:val="24"/>
          <w:szCs w:val="24"/>
        </w:rPr>
        <w:t xml:space="preserve"> в </w:t>
      </w:r>
      <w:r w:rsidR="00CA2EF4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CA2EF4"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 w:rsidR="00CA2EF4">
        <w:rPr>
          <w:rFonts w:ascii="Times New Roman" w:hAnsi="Times New Roman" w:cs="Times New Roman"/>
          <w:sz w:val="24"/>
          <w:szCs w:val="24"/>
        </w:rPr>
        <w:t xml:space="preserve"> ООШ </w:t>
      </w:r>
      <w:r w:rsidR="00CA2EF4" w:rsidRPr="00C50866">
        <w:rPr>
          <w:rFonts w:ascii="Times New Roman" w:hAnsi="Times New Roman" w:cs="Times New Roman"/>
          <w:sz w:val="24"/>
          <w:szCs w:val="24"/>
        </w:rPr>
        <w:t xml:space="preserve"> </w:t>
      </w:r>
      <w:r w:rsidRPr="0019464D">
        <w:rPr>
          <w:rFonts w:ascii="Times New Roman" w:hAnsi="Times New Roman" w:cs="Times New Roman"/>
          <w:sz w:val="24"/>
          <w:szCs w:val="24"/>
        </w:rPr>
        <w:t>обеспечено подключение к ФГИС «Моя школа»:</w:t>
      </w:r>
    </w:p>
    <w:p w:rsidR="00975574" w:rsidRPr="00324F72" w:rsidRDefault="00975574" w:rsidP="00975574">
      <w:pPr>
        <w:rPr>
          <w:rFonts w:ascii="Times New Roman" w:hAnsi="Times New Roman" w:cs="Times New Roman"/>
          <w:b/>
          <w:sz w:val="24"/>
          <w:szCs w:val="24"/>
        </w:rPr>
      </w:pPr>
      <w:r w:rsidRPr="00324F72">
        <w:rPr>
          <w:rFonts w:ascii="Times New Roman" w:hAnsi="Times New Roman" w:cs="Times New Roman"/>
          <w:b/>
          <w:sz w:val="24"/>
          <w:szCs w:val="24"/>
        </w:rPr>
        <w:t>Обучающиеся с ограниченными возможностями здоровья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 xml:space="preserve">Школа реализует </w:t>
      </w:r>
      <w:proofErr w:type="gramStart"/>
      <w:r w:rsidRPr="00C50866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C50866">
        <w:rPr>
          <w:rFonts w:ascii="Times New Roman" w:hAnsi="Times New Roman" w:cs="Times New Roman"/>
          <w:sz w:val="24"/>
          <w:szCs w:val="24"/>
        </w:rPr>
        <w:t xml:space="preserve"> АООП: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 xml:space="preserve">адаптированная основная общеобразовательная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C50866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  <w:proofErr w:type="gramStart"/>
      <w:r w:rsidRPr="00C508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50866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легкой умственной отсталостью</w:t>
      </w:r>
      <w:r w:rsidRPr="00C508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 xml:space="preserve">Категории </w:t>
      </w:r>
      <w:proofErr w:type="gramStart"/>
      <w:r w:rsidRPr="00C508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50866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здоровья, которые обучаются в Школе: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легкой умственной отсталостью</w:t>
      </w:r>
      <w:r w:rsidRPr="00C50866">
        <w:rPr>
          <w:rFonts w:ascii="Times New Roman" w:hAnsi="Times New Roman" w:cs="Times New Roman"/>
          <w:sz w:val="24"/>
          <w:szCs w:val="24"/>
        </w:rPr>
        <w:t xml:space="preserve"> </w:t>
      </w:r>
      <w:r w:rsidR="00CA2EF4">
        <w:rPr>
          <w:rFonts w:ascii="Times New Roman" w:hAnsi="Times New Roman" w:cs="Times New Roman"/>
          <w:sz w:val="24"/>
          <w:szCs w:val="24"/>
        </w:rPr>
        <w:t>– 1 (2</w:t>
      </w:r>
      <w:r w:rsidRPr="008B5076">
        <w:rPr>
          <w:rFonts w:ascii="Times New Roman" w:hAnsi="Times New Roman" w:cs="Times New Roman"/>
          <w:sz w:val="24"/>
          <w:szCs w:val="24"/>
        </w:rPr>
        <w:t>%).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0866">
        <w:rPr>
          <w:rFonts w:ascii="Times New Roman" w:hAnsi="Times New Roman" w:cs="Times New Roman"/>
          <w:sz w:val="24"/>
          <w:szCs w:val="24"/>
        </w:rPr>
        <w:lastRenderedPageBreak/>
        <w:t>В Школе созданы специальные условия для получения образования обуч</w:t>
      </w:r>
      <w:r>
        <w:rPr>
          <w:rFonts w:ascii="Times New Roman" w:hAnsi="Times New Roman" w:cs="Times New Roman"/>
          <w:sz w:val="24"/>
          <w:szCs w:val="24"/>
        </w:rPr>
        <w:t>ающимися с ОВЗ,  общеобразовательный класс</w:t>
      </w:r>
      <w:r w:rsidRPr="00C50866">
        <w:rPr>
          <w:rFonts w:ascii="Times New Roman" w:hAnsi="Times New Roman" w:cs="Times New Roman"/>
          <w:sz w:val="24"/>
          <w:szCs w:val="24"/>
        </w:rPr>
        <w:t>,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программе.</w:t>
      </w:r>
      <w:proofErr w:type="gramEnd"/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 xml:space="preserve">Разработана </w:t>
      </w:r>
      <w:r w:rsidR="00E73934">
        <w:rPr>
          <w:rFonts w:ascii="Times New Roman" w:hAnsi="Times New Roman" w:cs="Times New Roman"/>
          <w:sz w:val="24"/>
          <w:szCs w:val="24"/>
        </w:rPr>
        <w:t xml:space="preserve">программа коррекционной работы. </w:t>
      </w:r>
      <w:r w:rsidRPr="00C50866">
        <w:rPr>
          <w:rFonts w:ascii="Times New Roman" w:hAnsi="Times New Roman" w:cs="Times New Roman"/>
          <w:sz w:val="24"/>
          <w:szCs w:val="24"/>
        </w:rPr>
        <w:t>В образовательном процессе ведется тщательный отбор и комбинирование методов и приемов обучения с целью смены видов деятельности обучающихся, изменения доминантного анализатора, включения в работу большинства сохранных анализаторов; использование ориентировочной основы действий (опорных сигналов, алгоритмов, образцов выполнения задания).</w:t>
      </w:r>
    </w:p>
    <w:p w:rsidR="00975574" w:rsidRPr="00AF5319" w:rsidRDefault="00975574" w:rsidP="00975574">
      <w:pPr>
        <w:rPr>
          <w:rFonts w:ascii="Times New Roman" w:hAnsi="Times New Roman" w:cs="Times New Roman"/>
          <w:b/>
          <w:sz w:val="24"/>
          <w:szCs w:val="24"/>
        </w:rPr>
      </w:pPr>
      <w:r w:rsidRPr="00AF5319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p w:rsidR="00975574" w:rsidRPr="00B25B1A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B25B1A">
        <w:rPr>
          <w:rFonts w:ascii="Times New Roman" w:hAnsi="Times New Roman" w:cs="Times New Roman"/>
          <w:sz w:val="24"/>
          <w:szCs w:val="24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975574" w:rsidRPr="00B25B1A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B25B1A">
        <w:rPr>
          <w:rFonts w:ascii="Times New Roman" w:hAnsi="Times New Roman" w:cs="Times New Roman"/>
          <w:sz w:val="24"/>
          <w:szCs w:val="24"/>
        </w:rPr>
        <w:t>Все рабочие программы размещены на официальном сайте Школы.</w:t>
      </w:r>
    </w:p>
    <w:p w:rsidR="00975574" w:rsidRPr="00B25B1A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B25B1A">
        <w:rPr>
          <w:rFonts w:ascii="Times New Roman" w:hAnsi="Times New Roman" w:cs="Times New Roman"/>
          <w:sz w:val="24"/>
          <w:szCs w:val="24"/>
        </w:rPr>
        <w:t>Формы организации внеурочной деятельности включают: кружки, секции, беседы и деловые викторины, факультативы, творческая площадка, летний лагерь. В реализации внеурочной деятельности принимают участие классные руководители, педагог-психолог, заместитель директора по воспитательной работе.</w:t>
      </w:r>
    </w:p>
    <w:p w:rsidR="00975574" w:rsidRPr="00B25B1A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B25B1A">
        <w:rPr>
          <w:rFonts w:ascii="Times New Roman" w:hAnsi="Times New Roman" w:cs="Times New Roman"/>
          <w:sz w:val="24"/>
          <w:szCs w:val="24"/>
        </w:rPr>
        <w:t xml:space="preserve">По ФГОС 2-го поколения внеурочная деятельность была организована по пяти  направлениям: спортивно-оздоровительное, социальное, </w:t>
      </w:r>
      <w:proofErr w:type="spellStart"/>
      <w:r w:rsidRPr="00B25B1A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B25B1A">
        <w:rPr>
          <w:rFonts w:ascii="Times New Roman" w:hAnsi="Times New Roman" w:cs="Times New Roman"/>
          <w:sz w:val="24"/>
          <w:szCs w:val="24"/>
        </w:rPr>
        <w:t xml:space="preserve">, духовно-нравственное. По ФГОС 3-го поколения внеурочная деятельность организована по шести направлениям: информационно-просветительские занятия, патриотической, нравственной и экологической направленности; занятия по формированию функциональной грамотности обучающихся; занятия, направленные на удовлетворение </w:t>
      </w:r>
      <w:proofErr w:type="spellStart"/>
      <w:r w:rsidRPr="00B25B1A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B25B1A">
        <w:rPr>
          <w:rFonts w:ascii="Times New Roman" w:hAnsi="Times New Roman" w:cs="Times New Roman"/>
          <w:sz w:val="24"/>
          <w:szCs w:val="24"/>
        </w:rPr>
        <w:t xml:space="preserve"> интересов и потребностей обучающихся;  занятия, связанные с реализацией особых интеллектуальных  и </w:t>
      </w:r>
      <w:proofErr w:type="spellStart"/>
      <w:r w:rsidRPr="00B25B1A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B25B1A">
        <w:rPr>
          <w:rFonts w:ascii="Times New Roman" w:hAnsi="Times New Roman" w:cs="Times New Roman"/>
          <w:sz w:val="24"/>
          <w:szCs w:val="24"/>
        </w:rPr>
        <w:t xml:space="preserve"> потребностей обучающихся; занятия, направленные на удовлетворение интересов и </w:t>
      </w:r>
      <w:proofErr w:type="gramStart"/>
      <w:r w:rsidRPr="00B25B1A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B25B1A">
        <w:rPr>
          <w:rFonts w:ascii="Times New Roman" w:hAnsi="Times New Roman" w:cs="Times New Roman"/>
          <w:sz w:val="24"/>
          <w:szCs w:val="24"/>
        </w:rPr>
        <w:t xml:space="preserve"> обучающихся в творческом и физическом развитии, помощь в самореализации, раскрытии и развитии способностей и талантов; занятия, направленные на удовлетворение социальных интересов и потребностей обучающихся, на педагогическое сопровождение деятельности социально-ориентированных ученических сообществ, детских объединений, органов ученического самоуправления, на организацию совместно с обучающимися  комплекса мероприятий воспитательной направленности.</w:t>
      </w:r>
    </w:p>
    <w:p w:rsidR="00975574" w:rsidRPr="00B25B1A" w:rsidRDefault="004F3119" w:rsidP="00975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сентября 2023</w:t>
      </w:r>
      <w:r w:rsidR="00975574" w:rsidRPr="00B25B1A">
        <w:rPr>
          <w:rFonts w:ascii="Times New Roman" w:hAnsi="Times New Roman" w:cs="Times New Roman"/>
          <w:sz w:val="24"/>
          <w:szCs w:val="24"/>
        </w:rPr>
        <w:t xml:space="preserve">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="00975574" w:rsidRPr="00B25B1A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="00975574" w:rsidRPr="00B25B1A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="00975574" w:rsidRPr="00B25B1A">
        <w:rPr>
          <w:rFonts w:ascii="Times New Roman" w:hAnsi="Times New Roman" w:cs="Times New Roman"/>
          <w:sz w:val="24"/>
          <w:szCs w:val="24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975574" w:rsidRPr="00B25B1A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B25B1A">
        <w:rPr>
          <w:rFonts w:ascii="Times New Roman" w:hAnsi="Times New Roman" w:cs="Times New Roman"/>
          <w:sz w:val="24"/>
          <w:szCs w:val="24"/>
        </w:rPr>
        <w:t xml:space="preserve">На основе примерной программы курса «Разговоры о </w:t>
      </w:r>
      <w:proofErr w:type="gramStart"/>
      <w:r w:rsidRPr="00B25B1A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B25B1A">
        <w:rPr>
          <w:rFonts w:ascii="Times New Roman" w:hAnsi="Times New Roman" w:cs="Times New Roman"/>
          <w:sz w:val="24"/>
          <w:szCs w:val="24"/>
        </w:rPr>
        <w:t xml:space="preserve">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</w:t>
      </w:r>
      <w:proofErr w:type="gramStart"/>
      <w:r w:rsidRPr="00B25B1A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B25B1A">
        <w:rPr>
          <w:rFonts w:ascii="Times New Roman" w:hAnsi="Times New Roman" w:cs="Times New Roman"/>
          <w:sz w:val="24"/>
          <w:szCs w:val="24"/>
        </w:rPr>
        <w:t>» внесены в расписание и проводятся по понедельникам первым уроком еженедельно. Первое за</w:t>
      </w:r>
      <w:r w:rsidR="004F3119">
        <w:rPr>
          <w:rFonts w:ascii="Times New Roman" w:hAnsi="Times New Roman" w:cs="Times New Roman"/>
          <w:sz w:val="24"/>
          <w:szCs w:val="24"/>
        </w:rPr>
        <w:t>нятие состоялось 5 сентября 2023</w:t>
      </w:r>
      <w:r w:rsidRPr="00B25B1A">
        <w:rPr>
          <w:rFonts w:ascii="Times New Roman" w:hAnsi="Times New Roman" w:cs="Times New Roman"/>
          <w:sz w:val="24"/>
          <w:szCs w:val="24"/>
        </w:rPr>
        <w:t xml:space="preserve"> года. Ответственными за организацию и проведение внеурочных занятий «Разговоры о </w:t>
      </w:r>
      <w:proofErr w:type="gramStart"/>
      <w:r w:rsidRPr="00B25B1A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B25B1A">
        <w:rPr>
          <w:rFonts w:ascii="Times New Roman" w:hAnsi="Times New Roman" w:cs="Times New Roman"/>
          <w:sz w:val="24"/>
          <w:szCs w:val="24"/>
        </w:rPr>
        <w:t>» являются классные руководители</w:t>
      </w:r>
      <w:r>
        <w:rPr>
          <w:rFonts w:ascii="Times New Roman" w:hAnsi="Times New Roman" w:cs="Times New Roman"/>
          <w:sz w:val="24"/>
          <w:szCs w:val="24"/>
        </w:rPr>
        <w:t xml:space="preserve"> и педагоги внеурочной деятельности.</w:t>
      </w:r>
    </w:p>
    <w:p w:rsidR="00975574" w:rsidRPr="00B25B1A" w:rsidRDefault="004F3119" w:rsidP="00975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первом полугодии 2023/24</w:t>
      </w:r>
      <w:r w:rsidR="00975574" w:rsidRPr="00B25B1A">
        <w:rPr>
          <w:rFonts w:ascii="Times New Roman" w:hAnsi="Times New Roman" w:cs="Times New Roman"/>
          <w:sz w:val="24"/>
          <w:szCs w:val="24"/>
        </w:rPr>
        <w:t xml:space="preserve"> учебного года проведено 16 занятий </w:t>
      </w:r>
      <w:r w:rsidR="00975574">
        <w:rPr>
          <w:rFonts w:ascii="Times New Roman" w:hAnsi="Times New Roman" w:cs="Times New Roman"/>
          <w:sz w:val="24"/>
          <w:szCs w:val="24"/>
        </w:rPr>
        <w:t>на каждом уровне образования</w:t>
      </w:r>
      <w:r w:rsidR="00975574" w:rsidRPr="00B25B1A">
        <w:rPr>
          <w:rFonts w:ascii="Times New Roman" w:hAnsi="Times New Roman" w:cs="Times New Roman"/>
          <w:sz w:val="24"/>
          <w:szCs w:val="24"/>
        </w:rPr>
        <w:t xml:space="preserve">. Внеурочные занятия «Разговоры о </w:t>
      </w:r>
      <w:proofErr w:type="gramStart"/>
      <w:r w:rsidR="00975574" w:rsidRPr="00B25B1A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="00975574" w:rsidRPr="00B25B1A">
        <w:rPr>
          <w:rFonts w:ascii="Times New Roman" w:hAnsi="Times New Roman" w:cs="Times New Roman"/>
          <w:sz w:val="24"/>
          <w:szCs w:val="24"/>
        </w:rPr>
        <w:t>» в 1–9 -</w:t>
      </w:r>
      <w:proofErr w:type="spellStart"/>
      <w:r w:rsidR="00975574" w:rsidRPr="00B25B1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975574" w:rsidRPr="00B25B1A">
        <w:rPr>
          <w:rFonts w:ascii="Times New Roman" w:hAnsi="Times New Roman" w:cs="Times New Roman"/>
          <w:sz w:val="24"/>
          <w:szCs w:val="24"/>
        </w:rPr>
        <w:t xml:space="preserve"> классах:</w:t>
      </w:r>
    </w:p>
    <w:p w:rsidR="00975574" w:rsidRPr="00B25B1A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B25B1A">
        <w:rPr>
          <w:rFonts w:ascii="Times New Roman" w:hAnsi="Times New Roman" w:cs="Times New Roman"/>
          <w:sz w:val="24"/>
          <w:szCs w:val="24"/>
        </w:rPr>
        <w:t xml:space="preserve">-фактически </w:t>
      </w:r>
      <w:proofErr w:type="gramStart"/>
      <w:r w:rsidRPr="00B25B1A">
        <w:rPr>
          <w:rFonts w:ascii="Times New Roman" w:hAnsi="Times New Roman" w:cs="Times New Roman"/>
          <w:sz w:val="24"/>
          <w:szCs w:val="24"/>
        </w:rPr>
        <w:t>проведены</w:t>
      </w:r>
      <w:proofErr w:type="gramEnd"/>
      <w:r w:rsidRPr="00B25B1A">
        <w:rPr>
          <w:rFonts w:ascii="Times New Roman" w:hAnsi="Times New Roman" w:cs="Times New Roman"/>
          <w:sz w:val="24"/>
          <w:szCs w:val="24"/>
        </w:rPr>
        <w:t xml:space="preserve"> в соответствии с расписанием;</w:t>
      </w:r>
    </w:p>
    <w:p w:rsidR="00975574" w:rsidRPr="00B25B1A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B25B1A">
        <w:rPr>
          <w:rFonts w:ascii="Times New Roman" w:hAnsi="Times New Roman" w:cs="Times New Roman"/>
          <w:sz w:val="24"/>
          <w:szCs w:val="24"/>
        </w:rPr>
        <w:t xml:space="preserve">-темы занятий соответствуют тематическим планам </w:t>
      </w:r>
      <w:proofErr w:type="spellStart"/>
      <w:r w:rsidRPr="00B25B1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25B1A">
        <w:rPr>
          <w:rFonts w:ascii="Times New Roman" w:hAnsi="Times New Roman" w:cs="Times New Roman"/>
          <w:sz w:val="24"/>
          <w:szCs w:val="24"/>
        </w:rPr>
        <w:t>;</w:t>
      </w:r>
    </w:p>
    <w:p w:rsidR="00975574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B25B1A">
        <w:rPr>
          <w:rFonts w:ascii="Times New Roman" w:hAnsi="Times New Roman" w:cs="Times New Roman"/>
          <w:sz w:val="24"/>
          <w:szCs w:val="24"/>
        </w:rPr>
        <w:lastRenderedPageBreak/>
        <w:t>-формы проведения заняти</w:t>
      </w:r>
      <w:r>
        <w:rPr>
          <w:rFonts w:ascii="Times New Roman" w:hAnsi="Times New Roman" w:cs="Times New Roman"/>
          <w:sz w:val="24"/>
          <w:szCs w:val="24"/>
        </w:rPr>
        <w:t xml:space="preserve">й соответствуют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рекомендованным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975574" w:rsidRPr="00B25B1A" w:rsidRDefault="00975574" w:rsidP="00975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-регулярное анкетирование и обратная связь с обучающимися и их родителями (законными представителями) показывают интерес и позитивное отношение к реализации данной программы внеурочной деятельности.</w:t>
      </w:r>
    </w:p>
    <w:p w:rsidR="00975574" w:rsidRPr="00B25B1A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B25B1A">
        <w:rPr>
          <w:rFonts w:ascii="Times New Roman" w:hAnsi="Times New Roman" w:cs="Times New Roman"/>
          <w:sz w:val="24"/>
          <w:szCs w:val="24"/>
        </w:rPr>
        <w:t>Выявлены затруднения при проведении внеурочного занятия</w:t>
      </w:r>
      <w:proofErr w:type="gramStart"/>
      <w:r w:rsidRPr="00B25B1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25B1A">
        <w:rPr>
          <w:rFonts w:ascii="Times New Roman" w:hAnsi="Times New Roman" w:cs="Times New Roman"/>
          <w:sz w:val="24"/>
          <w:szCs w:val="24"/>
        </w:rPr>
        <w:t xml:space="preserve"> проблемы с загрузкой интерактивных заданий и видеороликов для проведения занятий программы внеурочной деятельности ввиду слабого </w:t>
      </w:r>
      <w:proofErr w:type="spellStart"/>
      <w:r w:rsidRPr="00B25B1A">
        <w:rPr>
          <w:rFonts w:ascii="Times New Roman" w:hAnsi="Times New Roman" w:cs="Times New Roman"/>
          <w:sz w:val="24"/>
          <w:szCs w:val="24"/>
        </w:rPr>
        <w:t>интернет-сигнала</w:t>
      </w:r>
      <w:proofErr w:type="spellEnd"/>
      <w:r w:rsidRPr="00B25B1A">
        <w:rPr>
          <w:rFonts w:ascii="Times New Roman" w:hAnsi="Times New Roman" w:cs="Times New Roman"/>
          <w:sz w:val="24"/>
          <w:szCs w:val="24"/>
        </w:rPr>
        <w:t>.</w:t>
      </w:r>
    </w:p>
    <w:p w:rsidR="00975574" w:rsidRPr="00B25B1A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B25B1A">
        <w:rPr>
          <w:rFonts w:ascii="Times New Roman" w:hAnsi="Times New Roman" w:cs="Times New Roman"/>
          <w:sz w:val="24"/>
          <w:szCs w:val="24"/>
        </w:rPr>
        <w:t>Вывод. Выявленные проблемы не повлияли на качество организации внеурочной деятельности. Планы внеурочно</w:t>
      </w:r>
      <w:r w:rsidR="004F3119">
        <w:rPr>
          <w:rFonts w:ascii="Times New Roman" w:hAnsi="Times New Roman" w:cs="Times New Roman"/>
          <w:sz w:val="24"/>
          <w:szCs w:val="24"/>
        </w:rPr>
        <w:t xml:space="preserve">й деятельности НОО, ООО </w:t>
      </w:r>
      <w:r w:rsidRPr="00B25B1A">
        <w:rPr>
          <w:rFonts w:ascii="Times New Roman" w:hAnsi="Times New Roman" w:cs="Times New Roman"/>
          <w:sz w:val="24"/>
          <w:szCs w:val="24"/>
        </w:rPr>
        <w:t xml:space="preserve"> выполнены в полном объеме.</w:t>
      </w:r>
    </w:p>
    <w:p w:rsidR="00975574" w:rsidRPr="00B25B1A" w:rsidRDefault="00975574" w:rsidP="00975574">
      <w:pPr>
        <w:rPr>
          <w:rFonts w:ascii="Times New Roman" w:hAnsi="Times New Roman" w:cs="Times New Roman"/>
          <w:b/>
          <w:sz w:val="24"/>
          <w:szCs w:val="24"/>
        </w:rPr>
      </w:pPr>
      <w:r w:rsidRPr="00B25B1A"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</w:p>
    <w:p w:rsidR="00975574" w:rsidRPr="002A02DF" w:rsidRDefault="004F3119" w:rsidP="00975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работа 2023</w:t>
      </w:r>
      <w:r w:rsidR="00975574" w:rsidRPr="002A02DF">
        <w:rPr>
          <w:rFonts w:ascii="Times New Roman" w:hAnsi="Times New Roman" w:cs="Times New Roman"/>
          <w:sz w:val="24"/>
          <w:szCs w:val="24"/>
        </w:rPr>
        <w:t xml:space="preserve"> году осуществлялась в соответствии с рабочими программами воспитания, которые были разработаны для каждого уровня и включены в </w:t>
      </w:r>
      <w:proofErr w:type="gramStart"/>
      <w:r w:rsidR="00975574" w:rsidRPr="002A02DF">
        <w:rPr>
          <w:rFonts w:ascii="Times New Roman" w:hAnsi="Times New Roman" w:cs="Times New Roman"/>
          <w:sz w:val="24"/>
          <w:szCs w:val="24"/>
        </w:rPr>
        <w:t>соответствующую</w:t>
      </w:r>
      <w:proofErr w:type="gramEnd"/>
      <w:r w:rsidR="00975574" w:rsidRPr="002A02DF">
        <w:rPr>
          <w:rFonts w:ascii="Times New Roman" w:hAnsi="Times New Roman" w:cs="Times New Roman"/>
          <w:sz w:val="24"/>
          <w:szCs w:val="24"/>
        </w:rPr>
        <w:t xml:space="preserve"> ООП.</w:t>
      </w:r>
    </w:p>
    <w:p w:rsidR="00975574" w:rsidRPr="002A02DF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2A02DF">
        <w:rPr>
          <w:rFonts w:ascii="Times New Roman" w:hAnsi="Times New Roman" w:cs="Times New Roman"/>
          <w:sz w:val="24"/>
          <w:szCs w:val="24"/>
        </w:rPr>
        <w:t>Воспитательная работа по рабочим программам воспитания осуществляется по следующим модулям:</w:t>
      </w:r>
    </w:p>
    <w:p w:rsidR="00975574" w:rsidRPr="002A02DF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2A02DF">
        <w:rPr>
          <w:rFonts w:ascii="Times New Roman" w:hAnsi="Times New Roman" w:cs="Times New Roman"/>
          <w:sz w:val="24"/>
          <w:szCs w:val="24"/>
        </w:rPr>
        <w:t>инвариантные – «Ключевые общешкольные дела», «Классное руководство», «Урочная деятельность»,  «Внеурочная деятельность», «Работа с родителями»</w:t>
      </w:r>
    </w:p>
    <w:p w:rsidR="00975574" w:rsidRPr="002A02DF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2A02DF">
        <w:rPr>
          <w:rFonts w:ascii="Times New Roman" w:hAnsi="Times New Roman" w:cs="Times New Roman"/>
          <w:sz w:val="24"/>
          <w:szCs w:val="24"/>
        </w:rPr>
        <w:t>вариативные – «РДШ»,  «Профориентация», «Самоуправление».</w:t>
      </w:r>
    </w:p>
    <w:p w:rsidR="00975574" w:rsidRPr="002A02DF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2A02DF">
        <w:rPr>
          <w:rFonts w:ascii="Times New Roman" w:hAnsi="Times New Roman" w:cs="Times New Roman"/>
          <w:sz w:val="24"/>
          <w:szCs w:val="24"/>
        </w:rPr>
        <w:t xml:space="preserve">Воспитательные события в Школе проводятся в соответствии с календарными планами воспитательной работы НОО </w:t>
      </w:r>
      <w:proofErr w:type="gramStart"/>
      <w:r w:rsidRPr="002A02DF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2A02DF">
        <w:rPr>
          <w:rFonts w:ascii="Times New Roman" w:hAnsi="Times New Roman" w:cs="Times New Roman"/>
          <w:sz w:val="24"/>
          <w:szCs w:val="24"/>
        </w:rPr>
        <w:t>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975574" w:rsidRPr="007B4572" w:rsidRDefault="00975574" w:rsidP="0097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4572">
        <w:rPr>
          <w:rFonts w:ascii="Times New Roman" w:hAnsi="Times New Roman" w:cs="Times New Roman"/>
          <w:sz w:val="24"/>
          <w:szCs w:val="24"/>
        </w:rPr>
        <w:t>коллективные школьные дела;</w:t>
      </w:r>
    </w:p>
    <w:p w:rsidR="00975574" w:rsidRPr="007B4572" w:rsidRDefault="00975574" w:rsidP="0097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4572">
        <w:rPr>
          <w:rFonts w:ascii="Times New Roman" w:hAnsi="Times New Roman" w:cs="Times New Roman"/>
          <w:sz w:val="24"/>
          <w:szCs w:val="24"/>
        </w:rPr>
        <w:t>акции;</w:t>
      </w:r>
    </w:p>
    <w:p w:rsidR="00975574" w:rsidRPr="007B4572" w:rsidRDefault="00975574" w:rsidP="0097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4572">
        <w:rPr>
          <w:rFonts w:ascii="Times New Roman" w:hAnsi="Times New Roman" w:cs="Times New Roman"/>
          <w:sz w:val="24"/>
          <w:szCs w:val="24"/>
        </w:rPr>
        <w:t>уроки мужества;</w:t>
      </w:r>
    </w:p>
    <w:p w:rsidR="00975574" w:rsidRPr="007B4572" w:rsidRDefault="00975574" w:rsidP="0097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4572">
        <w:rPr>
          <w:rFonts w:ascii="Times New Roman" w:hAnsi="Times New Roman" w:cs="Times New Roman"/>
          <w:sz w:val="24"/>
          <w:szCs w:val="24"/>
        </w:rPr>
        <w:t>кинолектории;</w:t>
      </w:r>
    </w:p>
    <w:p w:rsidR="00975574" w:rsidRDefault="00975574" w:rsidP="0097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4572">
        <w:rPr>
          <w:rFonts w:ascii="Times New Roman" w:hAnsi="Times New Roman" w:cs="Times New Roman"/>
          <w:sz w:val="24"/>
          <w:szCs w:val="24"/>
        </w:rPr>
        <w:t>субботники;</w:t>
      </w:r>
    </w:p>
    <w:p w:rsidR="00975574" w:rsidRPr="007B4572" w:rsidRDefault="00975574" w:rsidP="0097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-экологический десант;</w:t>
      </w:r>
    </w:p>
    <w:p w:rsidR="00975574" w:rsidRPr="007B4572" w:rsidRDefault="00975574" w:rsidP="0097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4572">
        <w:rPr>
          <w:rFonts w:ascii="Times New Roman" w:hAnsi="Times New Roman" w:cs="Times New Roman"/>
          <w:sz w:val="24"/>
          <w:szCs w:val="24"/>
        </w:rPr>
        <w:t>месячники различной направленности;</w:t>
      </w:r>
    </w:p>
    <w:p w:rsidR="00975574" w:rsidRPr="007B4572" w:rsidRDefault="00975574" w:rsidP="0097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4572">
        <w:rPr>
          <w:rFonts w:ascii="Times New Roman" w:hAnsi="Times New Roman" w:cs="Times New Roman"/>
          <w:sz w:val="24"/>
          <w:szCs w:val="24"/>
        </w:rPr>
        <w:t>линейки;</w:t>
      </w:r>
    </w:p>
    <w:p w:rsidR="00975574" w:rsidRPr="007B4572" w:rsidRDefault="00975574" w:rsidP="0097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4572">
        <w:rPr>
          <w:rFonts w:ascii="Times New Roman" w:hAnsi="Times New Roman" w:cs="Times New Roman"/>
          <w:sz w:val="24"/>
          <w:szCs w:val="24"/>
        </w:rPr>
        <w:t>спортивные соревнования;</w:t>
      </w:r>
    </w:p>
    <w:p w:rsidR="00975574" w:rsidRPr="007B4572" w:rsidRDefault="00975574" w:rsidP="0097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4572">
        <w:rPr>
          <w:rFonts w:ascii="Times New Roman" w:hAnsi="Times New Roman" w:cs="Times New Roman"/>
          <w:sz w:val="24"/>
          <w:szCs w:val="24"/>
        </w:rPr>
        <w:t>конкурсы;</w:t>
      </w:r>
    </w:p>
    <w:p w:rsidR="00975574" w:rsidRPr="007B4572" w:rsidRDefault="00975574" w:rsidP="0097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4572">
        <w:rPr>
          <w:rFonts w:ascii="Times New Roman" w:hAnsi="Times New Roman" w:cs="Times New Roman"/>
          <w:sz w:val="24"/>
          <w:szCs w:val="24"/>
        </w:rPr>
        <w:t>беседы и дискуссии;</w:t>
      </w:r>
    </w:p>
    <w:p w:rsidR="00975574" w:rsidRPr="007B4572" w:rsidRDefault="00975574" w:rsidP="0097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4572">
        <w:rPr>
          <w:rFonts w:ascii="Times New Roman" w:hAnsi="Times New Roman" w:cs="Times New Roman"/>
          <w:sz w:val="24"/>
          <w:szCs w:val="24"/>
        </w:rPr>
        <w:t>открытые уроки;</w:t>
      </w:r>
    </w:p>
    <w:p w:rsidR="00975574" w:rsidRPr="007B4572" w:rsidRDefault="00975574" w:rsidP="0097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4572">
        <w:rPr>
          <w:rFonts w:ascii="Times New Roman" w:hAnsi="Times New Roman" w:cs="Times New Roman"/>
          <w:sz w:val="24"/>
          <w:szCs w:val="24"/>
        </w:rPr>
        <w:t>анкетирования и тестирования;</w:t>
      </w:r>
    </w:p>
    <w:p w:rsidR="00975574" w:rsidRPr="007B4572" w:rsidRDefault="00975574" w:rsidP="0097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4572">
        <w:rPr>
          <w:rFonts w:ascii="Times New Roman" w:hAnsi="Times New Roman" w:cs="Times New Roman"/>
          <w:sz w:val="24"/>
          <w:szCs w:val="24"/>
        </w:rPr>
        <w:t>экскурсии;</w:t>
      </w:r>
    </w:p>
    <w:p w:rsidR="00975574" w:rsidRPr="007B4572" w:rsidRDefault="00975574" w:rsidP="0097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4572">
        <w:rPr>
          <w:rFonts w:ascii="Times New Roman" w:hAnsi="Times New Roman" w:cs="Times New Roman"/>
          <w:sz w:val="24"/>
          <w:szCs w:val="24"/>
        </w:rPr>
        <w:t>литературные гостиные;</w:t>
      </w:r>
    </w:p>
    <w:p w:rsidR="00975574" w:rsidRDefault="00975574" w:rsidP="0097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B4572">
        <w:rPr>
          <w:rFonts w:ascii="Times New Roman" w:hAnsi="Times New Roman" w:cs="Times New Roman"/>
          <w:sz w:val="24"/>
          <w:szCs w:val="24"/>
        </w:rPr>
        <w:t>семинары</w:t>
      </w:r>
    </w:p>
    <w:p w:rsidR="00975574" w:rsidRPr="007B4572" w:rsidRDefault="00975574" w:rsidP="0097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-родительские всеобучи</w:t>
      </w:r>
    </w:p>
    <w:p w:rsidR="00975574" w:rsidRPr="00387794" w:rsidRDefault="00975574" w:rsidP="0097557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Работа по гражданскому и </w:t>
      </w:r>
      <w:r w:rsidRPr="00387794">
        <w:rPr>
          <w:rFonts w:ascii="Times New Roman" w:hAnsi="Times New Roman" w:cs="Times New Roman"/>
          <w:sz w:val="24"/>
          <w:szCs w:val="24"/>
        </w:rPr>
        <w:t xml:space="preserve">патриотическому воспитанию обучающихся </w:t>
      </w:r>
      <w:r w:rsidR="005E5EA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5E5EA7"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 w:rsidR="005E5EA7">
        <w:rPr>
          <w:rFonts w:ascii="Times New Roman" w:hAnsi="Times New Roman" w:cs="Times New Roman"/>
          <w:sz w:val="24"/>
          <w:szCs w:val="24"/>
        </w:rPr>
        <w:t xml:space="preserve"> ООШ»</w:t>
      </w:r>
      <w:r w:rsidRPr="00387794">
        <w:rPr>
          <w:rFonts w:ascii="Times New Roman" w:hAnsi="Times New Roman" w:cs="Times New Roman"/>
          <w:sz w:val="24"/>
          <w:szCs w:val="24"/>
        </w:rPr>
        <w:t xml:space="preserve"> организуется в рамках реализации рабочей программы воспитания  в рамках деятельности Детского Объединения «Юный патриот».</w:t>
      </w:r>
      <w:proofErr w:type="gramEnd"/>
      <w:r w:rsidRPr="00387794">
        <w:rPr>
          <w:rFonts w:ascii="Times New Roman" w:hAnsi="Times New Roman" w:cs="Times New Roman"/>
          <w:sz w:val="24"/>
          <w:szCs w:val="24"/>
        </w:rPr>
        <w:t xml:space="preserve">  Деятельность носит системный характер и направлена на формирование:</w:t>
      </w:r>
    </w:p>
    <w:p w:rsidR="00975574" w:rsidRPr="00387794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387794">
        <w:rPr>
          <w:rFonts w:ascii="Times New Roman" w:hAnsi="Times New Roman" w:cs="Times New Roman"/>
          <w:sz w:val="24"/>
          <w:szCs w:val="24"/>
        </w:rPr>
        <w:t>-гражданского правосознания;</w:t>
      </w:r>
    </w:p>
    <w:p w:rsidR="00975574" w:rsidRPr="00387794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387794">
        <w:rPr>
          <w:rFonts w:ascii="Times New Roman" w:hAnsi="Times New Roman" w:cs="Times New Roman"/>
          <w:sz w:val="24"/>
          <w:szCs w:val="24"/>
        </w:rPr>
        <w:t>-патриотизма и духовно-нравственных ценностей;</w:t>
      </w:r>
    </w:p>
    <w:p w:rsidR="00975574" w:rsidRPr="00387794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387794">
        <w:rPr>
          <w:rFonts w:ascii="Times New Roman" w:hAnsi="Times New Roman" w:cs="Times New Roman"/>
          <w:sz w:val="24"/>
          <w:szCs w:val="24"/>
        </w:rPr>
        <w:lastRenderedPageBreak/>
        <w:t>-экологической культуры как залога сохранения человечества и окружающего мира;</w:t>
      </w:r>
    </w:p>
    <w:p w:rsidR="00975574" w:rsidRPr="00387794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387794">
        <w:rPr>
          <w:rFonts w:ascii="Times New Roman" w:hAnsi="Times New Roman" w:cs="Times New Roman"/>
          <w:sz w:val="24"/>
          <w:szCs w:val="24"/>
        </w:rPr>
        <w:t>-активной гражданской позиции через участие в школьном самоуправлении.</w:t>
      </w:r>
    </w:p>
    <w:p w:rsidR="00975574" w:rsidRPr="00387794" w:rsidRDefault="005E5EA7" w:rsidP="00975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="00975574" w:rsidRPr="00387794">
        <w:rPr>
          <w:rFonts w:ascii="Times New Roman" w:hAnsi="Times New Roman" w:cs="Times New Roman"/>
          <w:sz w:val="24"/>
          <w:szCs w:val="24"/>
        </w:rPr>
        <w:t xml:space="preserve"> году в Школе проведено 7 общешкольных мероприятия, 12 единых классных часов, 7 акций гражданско-патриотической направленности.</w:t>
      </w:r>
    </w:p>
    <w:p w:rsidR="00975574" w:rsidRPr="003674AB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3674AB">
        <w:rPr>
          <w:rFonts w:ascii="Times New Roman" w:hAnsi="Times New Roman" w:cs="Times New Roman"/>
          <w:sz w:val="24"/>
          <w:szCs w:val="24"/>
        </w:rPr>
        <w:t>Анализ планов воспитательной работы 1–9-х классов показал следующие результаты:</w:t>
      </w:r>
    </w:p>
    <w:p w:rsidR="00975574" w:rsidRPr="003674AB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3674AB">
        <w:rPr>
          <w:rFonts w:ascii="Times New Roman" w:hAnsi="Times New Roman" w:cs="Times New Roman"/>
          <w:sz w:val="24"/>
          <w:szCs w:val="24"/>
        </w:rPr>
        <w:t>-планы воспитательной работы составлены с учетом возрастных особенностей обучающихся;</w:t>
      </w:r>
    </w:p>
    <w:p w:rsidR="00975574" w:rsidRPr="003674AB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3674AB">
        <w:rPr>
          <w:rFonts w:ascii="Times New Roman" w:hAnsi="Times New Roman" w:cs="Times New Roman"/>
          <w:sz w:val="24"/>
          <w:szCs w:val="24"/>
        </w:rPr>
        <w:t>-в планах воспитательной работы предусмотрены различные виды и формы организации воспитательной работы по гражданскому, патриотическому, духовно-нравственному, эстетическому,  физическому  воспитанию, формированию культуры здоровья и эмоционального благополучия, трудовому, экологическому воспитанию, ценности научного познания, которые направлены на всестороннее развитие личности обучающегося и расширение его кругозора;</w:t>
      </w:r>
    </w:p>
    <w:p w:rsidR="00975574" w:rsidRPr="003674AB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3674AB">
        <w:rPr>
          <w:rFonts w:ascii="Times New Roman" w:hAnsi="Times New Roman" w:cs="Times New Roman"/>
          <w:sz w:val="24"/>
          <w:szCs w:val="24"/>
        </w:rPr>
        <w:t>-наиболее содержательная и интересная внеурочная воспитательная деятельность в гражданском</w:t>
      </w:r>
      <w:proofErr w:type="gramStart"/>
      <w:r w:rsidRPr="003674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674AB">
        <w:rPr>
          <w:rFonts w:ascii="Times New Roman" w:hAnsi="Times New Roman" w:cs="Times New Roman"/>
          <w:sz w:val="24"/>
          <w:szCs w:val="24"/>
        </w:rPr>
        <w:t xml:space="preserve">патриотическом и духовно-нравственном  направлении отмечена у следующих классных руководителей: </w:t>
      </w:r>
      <w:r w:rsidR="005E5EA7">
        <w:rPr>
          <w:rFonts w:ascii="Times New Roman" w:hAnsi="Times New Roman" w:cs="Times New Roman"/>
          <w:sz w:val="24"/>
          <w:szCs w:val="24"/>
        </w:rPr>
        <w:t>Федосеевой Е.В.. (1 -4</w:t>
      </w:r>
      <w:r w:rsidRPr="003674AB">
        <w:rPr>
          <w:rFonts w:ascii="Times New Roman" w:hAnsi="Times New Roman" w:cs="Times New Roman"/>
          <w:sz w:val="24"/>
          <w:szCs w:val="24"/>
        </w:rPr>
        <w:t xml:space="preserve"> класс)</w:t>
      </w:r>
      <w:proofErr w:type="gramStart"/>
      <w:r w:rsidRPr="003674AB">
        <w:rPr>
          <w:rFonts w:ascii="Times New Roman" w:hAnsi="Times New Roman" w:cs="Times New Roman"/>
          <w:sz w:val="24"/>
          <w:szCs w:val="24"/>
        </w:rPr>
        <w:t>,</w:t>
      </w:r>
      <w:r w:rsidR="005E5EA7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5E5EA7">
        <w:rPr>
          <w:rFonts w:ascii="Times New Roman" w:hAnsi="Times New Roman" w:cs="Times New Roman"/>
          <w:sz w:val="24"/>
          <w:szCs w:val="24"/>
        </w:rPr>
        <w:t>едосеевой А.В..  (8</w:t>
      </w:r>
      <w:r w:rsidRPr="003674AB">
        <w:rPr>
          <w:rFonts w:ascii="Times New Roman" w:hAnsi="Times New Roman" w:cs="Times New Roman"/>
          <w:sz w:val="24"/>
          <w:szCs w:val="24"/>
        </w:rPr>
        <w:t xml:space="preserve"> класс). В эстетическом и экологическом воспитании отмечена работа классных руководителей; </w:t>
      </w:r>
      <w:r w:rsidR="005E5EA7">
        <w:rPr>
          <w:rFonts w:ascii="Times New Roman" w:hAnsi="Times New Roman" w:cs="Times New Roman"/>
          <w:sz w:val="24"/>
          <w:szCs w:val="24"/>
        </w:rPr>
        <w:t>Парамоновой Н.В. (9</w:t>
      </w:r>
      <w:r w:rsidRPr="003674AB">
        <w:rPr>
          <w:rFonts w:ascii="Times New Roman" w:hAnsi="Times New Roman" w:cs="Times New Roman"/>
          <w:sz w:val="24"/>
          <w:szCs w:val="24"/>
        </w:rPr>
        <w:t xml:space="preserve"> класс), </w:t>
      </w:r>
      <w:proofErr w:type="spellStart"/>
      <w:r w:rsidR="005E5EA7">
        <w:rPr>
          <w:rFonts w:ascii="Times New Roman" w:hAnsi="Times New Roman" w:cs="Times New Roman"/>
          <w:sz w:val="24"/>
          <w:szCs w:val="24"/>
        </w:rPr>
        <w:t>Господарец</w:t>
      </w:r>
      <w:proofErr w:type="spellEnd"/>
      <w:r w:rsidR="005E5EA7">
        <w:rPr>
          <w:rFonts w:ascii="Times New Roman" w:hAnsi="Times New Roman" w:cs="Times New Roman"/>
          <w:sz w:val="24"/>
          <w:szCs w:val="24"/>
        </w:rPr>
        <w:t xml:space="preserve"> Е.П. (5</w:t>
      </w:r>
      <w:r w:rsidRPr="003674AB">
        <w:rPr>
          <w:rFonts w:ascii="Times New Roman" w:hAnsi="Times New Roman" w:cs="Times New Roman"/>
          <w:sz w:val="24"/>
          <w:szCs w:val="24"/>
        </w:rPr>
        <w:t xml:space="preserve"> класс); в физическом  воспитании, формировании культуры здоровья и эмоционального благополучия – </w:t>
      </w:r>
      <w:r w:rsidR="005E5EA7">
        <w:rPr>
          <w:rFonts w:ascii="Times New Roman" w:hAnsi="Times New Roman" w:cs="Times New Roman"/>
          <w:sz w:val="24"/>
          <w:szCs w:val="24"/>
        </w:rPr>
        <w:t xml:space="preserve">Кутузова П.В. </w:t>
      </w:r>
      <w:proofErr w:type="gramStart"/>
      <w:r w:rsidR="005E5EA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E5EA7">
        <w:rPr>
          <w:rFonts w:ascii="Times New Roman" w:hAnsi="Times New Roman" w:cs="Times New Roman"/>
          <w:sz w:val="24"/>
          <w:szCs w:val="24"/>
        </w:rPr>
        <w:t>6</w:t>
      </w:r>
      <w:r w:rsidRPr="003674AB">
        <w:rPr>
          <w:rFonts w:ascii="Times New Roman" w:hAnsi="Times New Roman" w:cs="Times New Roman"/>
          <w:sz w:val="24"/>
          <w:szCs w:val="24"/>
        </w:rPr>
        <w:t xml:space="preserve"> класс).</w:t>
      </w:r>
    </w:p>
    <w:p w:rsidR="00975574" w:rsidRPr="00C27DBA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27DBA">
        <w:rPr>
          <w:rFonts w:ascii="Times New Roman" w:hAnsi="Times New Roman" w:cs="Times New Roman"/>
          <w:sz w:val="24"/>
          <w:szCs w:val="24"/>
        </w:rPr>
        <w:t>Посещенные классные мероприятия показывают, что классные руководители проводят классные мероприятия на достаточно высоком уровне.</w:t>
      </w:r>
    </w:p>
    <w:p w:rsidR="00975574" w:rsidRPr="00C27DBA" w:rsidRDefault="00975574" w:rsidP="0097557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27DBA">
        <w:rPr>
          <w:rFonts w:ascii="Times New Roman" w:hAnsi="Times New Roman" w:cs="Times New Roman"/>
          <w:sz w:val="24"/>
          <w:szCs w:val="24"/>
        </w:rPr>
        <w:t>Классные руководители осуществляют гражданско</w:t>
      </w:r>
      <w:r>
        <w:rPr>
          <w:rFonts w:ascii="Times New Roman" w:hAnsi="Times New Roman" w:cs="Times New Roman"/>
          <w:sz w:val="24"/>
          <w:szCs w:val="24"/>
        </w:rPr>
        <w:t xml:space="preserve">е и </w:t>
      </w:r>
      <w:r w:rsidRPr="00C27DBA">
        <w:rPr>
          <w:rFonts w:ascii="Times New Roman" w:hAnsi="Times New Roman" w:cs="Times New Roman"/>
          <w:sz w:val="24"/>
          <w:szCs w:val="24"/>
        </w:rPr>
        <w:t xml:space="preserve">патриотическое воспитание обучающихся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C27DBA">
        <w:rPr>
          <w:rFonts w:ascii="Times New Roman" w:hAnsi="Times New Roman" w:cs="Times New Roman"/>
          <w:sz w:val="24"/>
          <w:szCs w:val="24"/>
        </w:rPr>
        <w:t xml:space="preserve"> через разнообразные виды деятельности в очном формате и </w:t>
      </w:r>
      <w:proofErr w:type="spellStart"/>
      <w:r w:rsidRPr="00C27DBA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C27DBA">
        <w:rPr>
          <w:rFonts w:ascii="Times New Roman" w:hAnsi="Times New Roman" w:cs="Times New Roman"/>
          <w:sz w:val="24"/>
          <w:szCs w:val="24"/>
        </w:rPr>
        <w:t xml:space="preserve">: экскурсии; работу школьного музея; встречи с участниками локальный войн, тружениками тыла, </w:t>
      </w:r>
      <w:r>
        <w:rPr>
          <w:rFonts w:ascii="Times New Roman" w:hAnsi="Times New Roman" w:cs="Times New Roman"/>
          <w:sz w:val="24"/>
          <w:szCs w:val="24"/>
        </w:rPr>
        <w:t>ветеранами труда, выпускниками ш</w:t>
      </w:r>
      <w:r w:rsidRPr="00C27DBA">
        <w:rPr>
          <w:rFonts w:ascii="Times New Roman" w:hAnsi="Times New Roman" w:cs="Times New Roman"/>
          <w:sz w:val="24"/>
          <w:szCs w:val="24"/>
        </w:rPr>
        <w:t xml:space="preserve">колы; кружковую и </w:t>
      </w:r>
      <w:proofErr w:type="spellStart"/>
      <w:r w:rsidRPr="00C27DBA">
        <w:rPr>
          <w:rFonts w:ascii="Times New Roman" w:hAnsi="Times New Roman" w:cs="Times New Roman"/>
          <w:sz w:val="24"/>
          <w:szCs w:val="24"/>
        </w:rPr>
        <w:t>досуговую</w:t>
      </w:r>
      <w:proofErr w:type="spellEnd"/>
      <w:r w:rsidRPr="00C27DBA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>
        <w:rPr>
          <w:rFonts w:ascii="Times New Roman" w:hAnsi="Times New Roman" w:cs="Times New Roman"/>
          <w:sz w:val="24"/>
          <w:szCs w:val="24"/>
        </w:rPr>
        <w:t>, в том числе при социальном партнёрстве сельской библиотеки и СДК</w:t>
      </w:r>
      <w:r w:rsidRPr="00C27D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75574" w:rsidRDefault="005E5EA7" w:rsidP="0097557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2023</w:t>
      </w:r>
      <w:r w:rsidR="00975574" w:rsidRPr="00C27DBA">
        <w:rPr>
          <w:rFonts w:ascii="Times New Roman" w:hAnsi="Times New Roman" w:cs="Times New Roman"/>
          <w:sz w:val="24"/>
          <w:szCs w:val="24"/>
        </w:rPr>
        <w:t xml:space="preserve">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  <w:proofErr w:type="gramEnd"/>
    </w:p>
    <w:p w:rsidR="00975574" w:rsidRPr="00C27DBA" w:rsidRDefault="00975574" w:rsidP="00975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модуля «Ключевые общешкольные дела» введена еженедельная процедура подъёма и спуска государственного флага и исполнения государственного флага согласно установленному регламенту.</w:t>
      </w:r>
    </w:p>
    <w:p w:rsidR="00975574" w:rsidRPr="00292464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292464">
        <w:rPr>
          <w:rFonts w:ascii="Times New Roman" w:hAnsi="Times New Roman" w:cs="Times New Roman"/>
          <w:sz w:val="24"/>
          <w:szCs w:val="24"/>
        </w:rPr>
        <w:t>Эффективность во</w:t>
      </w:r>
      <w:r w:rsidR="005E5EA7">
        <w:rPr>
          <w:rFonts w:ascii="Times New Roman" w:hAnsi="Times New Roman" w:cs="Times New Roman"/>
          <w:sz w:val="24"/>
          <w:szCs w:val="24"/>
        </w:rPr>
        <w:t>спитательной работы Школы в 2023</w:t>
      </w:r>
      <w:r w:rsidRPr="00292464">
        <w:rPr>
          <w:rFonts w:ascii="Times New Roman" w:hAnsi="Times New Roman" w:cs="Times New Roman"/>
          <w:sz w:val="24"/>
          <w:szCs w:val="24"/>
        </w:rPr>
        <w:t xml:space="preserve">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</w:t>
      </w:r>
      <w:r w:rsidR="005E5EA7">
        <w:rPr>
          <w:rFonts w:ascii="Times New Roman" w:hAnsi="Times New Roman" w:cs="Times New Roman"/>
          <w:sz w:val="24"/>
          <w:szCs w:val="24"/>
        </w:rPr>
        <w:t>спитательной работы Школы в 2023</w:t>
      </w:r>
      <w:r w:rsidRPr="00292464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75574" w:rsidRPr="00292464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292464">
        <w:rPr>
          <w:rFonts w:ascii="Times New Roman" w:hAnsi="Times New Roman" w:cs="Times New Roman"/>
          <w:sz w:val="24"/>
          <w:szCs w:val="24"/>
        </w:rPr>
        <w:t xml:space="preserve">Деятельность педагогического коллектива по </w:t>
      </w:r>
      <w:r>
        <w:rPr>
          <w:rFonts w:ascii="Times New Roman" w:hAnsi="Times New Roman" w:cs="Times New Roman"/>
          <w:sz w:val="24"/>
          <w:szCs w:val="24"/>
        </w:rPr>
        <w:t>направлениям воспитательной деятельности</w:t>
      </w:r>
      <w:r w:rsidRPr="00292464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975574" w:rsidRPr="001A4689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1A4689">
        <w:rPr>
          <w:rFonts w:ascii="Times New Roman" w:hAnsi="Times New Roman" w:cs="Times New Roman"/>
          <w:sz w:val="24"/>
          <w:szCs w:val="24"/>
        </w:rPr>
        <w:t xml:space="preserve">В рамках  реализации модуля «Внеурочная деятельность»  реализуются следующие программы 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975574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1A4689">
        <w:rPr>
          <w:rFonts w:ascii="Times New Roman" w:hAnsi="Times New Roman" w:cs="Times New Roman"/>
          <w:sz w:val="24"/>
          <w:szCs w:val="24"/>
        </w:rPr>
        <w:t>На уровне Основного общего образования:</w:t>
      </w:r>
    </w:p>
    <w:p w:rsidR="00975574" w:rsidRPr="001A4689" w:rsidRDefault="009032FE" w:rsidP="0097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«Безопасность жизнедеятельности»</w:t>
      </w:r>
    </w:p>
    <w:p w:rsidR="00975574" w:rsidRPr="001A4689" w:rsidRDefault="00975574" w:rsidP="00975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68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032FE">
        <w:rPr>
          <w:rFonts w:ascii="Times New Roman" w:hAnsi="Times New Roman" w:cs="Times New Roman"/>
          <w:sz w:val="24"/>
          <w:szCs w:val="24"/>
        </w:rPr>
        <w:t xml:space="preserve"> </w:t>
      </w:r>
      <w:r w:rsidRPr="001A4689">
        <w:rPr>
          <w:rFonts w:ascii="Times New Roman" w:hAnsi="Times New Roman" w:cs="Times New Roman"/>
          <w:sz w:val="24"/>
          <w:szCs w:val="24"/>
        </w:rPr>
        <w:t>«Финансовая грамотность»;</w:t>
      </w:r>
    </w:p>
    <w:p w:rsidR="00975574" w:rsidRPr="001A4689" w:rsidRDefault="005E5EA7" w:rsidP="0097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32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«Профориентация «Твой выбор»</w:t>
      </w:r>
      <w:r w:rsidR="00975574" w:rsidRPr="001A4689">
        <w:rPr>
          <w:rFonts w:ascii="Times New Roman" w:hAnsi="Times New Roman" w:cs="Times New Roman"/>
          <w:sz w:val="24"/>
          <w:szCs w:val="24"/>
        </w:rPr>
        <w:t>»;</w:t>
      </w:r>
    </w:p>
    <w:p w:rsidR="00975574" w:rsidRDefault="00975574" w:rsidP="00975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689">
        <w:rPr>
          <w:rFonts w:ascii="Times New Roman" w:hAnsi="Times New Roman" w:cs="Times New Roman"/>
          <w:sz w:val="24"/>
          <w:szCs w:val="24"/>
        </w:rPr>
        <w:t>-</w:t>
      </w:r>
      <w:r w:rsidR="009032FE">
        <w:rPr>
          <w:rFonts w:ascii="Times New Roman" w:hAnsi="Times New Roman" w:cs="Times New Roman"/>
          <w:sz w:val="24"/>
          <w:szCs w:val="24"/>
        </w:rPr>
        <w:t xml:space="preserve"> </w:t>
      </w:r>
      <w:r w:rsidRPr="001A4689">
        <w:rPr>
          <w:rFonts w:ascii="Times New Roman" w:hAnsi="Times New Roman" w:cs="Times New Roman"/>
          <w:sz w:val="24"/>
          <w:szCs w:val="24"/>
        </w:rPr>
        <w:t xml:space="preserve">«Разговор о </w:t>
      </w:r>
      <w:proofErr w:type="gramStart"/>
      <w:r w:rsidRPr="001A4689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1A4689">
        <w:rPr>
          <w:rFonts w:ascii="Times New Roman" w:hAnsi="Times New Roman" w:cs="Times New Roman"/>
          <w:sz w:val="24"/>
          <w:szCs w:val="24"/>
        </w:rPr>
        <w:t>»</w:t>
      </w:r>
    </w:p>
    <w:p w:rsidR="009032FE" w:rsidRDefault="009032FE" w:rsidP="0097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«Юнармейский отряд»</w:t>
      </w:r>
    </w:p>
    <w:p w:rsidR="00B63B77" w:rsidRPr="001A4689" w:rsidRDefault="00B63B77" w:rsidP="0097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«Шахматы»</w:t>
      </w:r>
    </w:p>
    <w:p w:rsidR="00975574" w:rsidRPr="001A4689" w:rsidRDefault="00975574" w:rsidP="00975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689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</w:t>
      </w:r>
    </w:p>
    <w:p w:rsidR="00975574" w:rsidRPr="001A4689" w:rsidRDefault="00975574" w:rsidP="00975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689">
        <w:rPr>
          <w:rFonts w:ascii="Times New Roman" w:hAnsi="Times New Roman" w:cs="Times New Roman"/>
          <w:sz w:val="24"/>
          <w:szCs w:val="24"/>
        </w:rPr>
        <w:t>- «Моё Оренбуржье»;</w:t>
      </w:r>
    </w:p>
    <w:p w:rsidR="00975574" w:rsidRPr="001A4689" w:rsidRDefault="009032FE" w:rsidP="0097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«Весёлая капель»</w:t>
      </w:r>
    </w:p>
    <w:p w:rsidR="00975574" w:rsidRDefault="00975574" w:rsidP="009755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4689">
        <w:rPr>
          <w:rFonts w:ascii="Times New Roman" w:hAnsi="Times New Roman" w:cs="Times New Roman"/>
          <w:sz w:val="24"/>
          <w:szCs w:val="24"/>
        </w:rPr>
        <w:t xml:space="preserve">- «Разговор о </w:t>
      </w:r>
      <w:proofErr w:type="gramStart"/>
      <w:r w:rsidRPr="001A4689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1A4689">
        <w:rPr>
          <w:rFonts w:ascii="Times New Roman" w:hAnsi="Times New Roman" w:cs="Times New Roman"/>
          <w:sz w:val="24"/>
          <w:szCs w:val="24"/>
        </w:rPr>
        <w:t>»</w:t>
      </w:r>
    </w:p>
    <w:p w:rsidR="009032FE" w:rsidRDefault="009032FE" w:rsidP="0097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«Лёгкая атлетика»</w:t>
      </w:r>
    </w:p>
    <w:p w:rsidR="009032FE" w:rsidRDefault="009032FE" w:rsidP="009755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театральная студия «Сказка»</w:t>
      </w:r>
    </w:p>
    <w:p w:rsidR="00975574" w:rsidRDefault="00975574" w:rsidP="00975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анализа выполнения программ выявлено, что </w:t>
      </w:r>
      <w:r w:rsidR="009032FE">
        <w:rPr>
          <w:rFonts w:ascii="Times New Roman" w:hAnsi="Times New Roman" w:cs="Times New Roman"/>
          <w:sz w:val="24"/>
          <w:szCs w:val="24"/>
        </w:rPr>
        <w:t>по итогам первого полугодия 2023-2024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фактическое выполнение соответствует плану. Охват обучающихся программами внеуро</w:t>
      </w:r>
      <w:r w:rsidR="009032FE">
        <w:rPr>
          <w:rFonts w:ascii="Times New Roman" w:hAnsi="Times New Roman" w:cs="Times New Roman"/>
          <w:sz w:val="24"/>
          <w:szCs w:val="24"/>
        </w:rPr>
        <w:t>чной деятельности составляет  21 человек (100</w:t>
      </w:r>
      <w:r>
        <w:rPr>
          <w:rFonts w:ascii="Times New Roman" w:hAnsi="Times New Roman" w:cs="Times New Roman"/>
          <w:sz w:val="24"/>
          <w:szCs w:val="24"/>
        </w:rPr>
        <w:t xml:space="preserve"> % обучающихся). </w:t>
      </w:r>
      <w:proofErr w:type="gramStart"/>
      <w:r w:rsidRPr="007B2D1E">
        <w:rPr>
          <w:rFonts w:ascii="Times New Roman" w:hAnsi="Times New Roman" w:cs="Times New Roman"/>
          <w:sz w:val="24"/>
          <w:szCs w:val="24"/>
        </w:rPr>
        <w:t xml:space="preserve">Исходя из результатов анкетирования обучающихся и их родителей качество </w:t>
      </w:r>
      <w:r>
        <w:rPr>
          <w:rFonts w:ascii="Times New Roman" w:hAnsi="Times New Roman" w:cs="Times New Roman"/>
          <w:sz w:val="24"/>
          <w:szCs w:val="24"/>
        </w:rPr>
        <w:t>организации внеурочной деятельности</w:t>
      </w:r>
      <w:r w:rsidRPr="007B2D1E">
        <w:rPr>
          <w:rFonts w:ascii="Times New Roman" w:hAnsi="Times New Roman" w:cs="Times New Roman"/>
          <w:sz w:val="24"/>
          <w:szCs w:val="24"/>
        </w:rPr>
        <w:t xml:space="preserve"> существенно повысилось</w:t>
      </w:r>
      <w:proofErr w:type="gramEnd"/>
      <w:r w:rsidRPr="007B2D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574" w:rsidRPr="004903CF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4903CF">
        <w:rPr>
          <w:rFonts w:ascii="Times New Roman" w:hAnsi="Times New Roman" w:cs="Times New Roman"/>
          <w:sz w:val="24"/>
          <w:szCs w:val="24"/>
        </w:rPr>
        <w:t>Для успешной реализации направлений воспитательной работы имеется необходимая материально-техническая база:</w:t>
      </w:r>
    </w:p>
    <w:p w:rsidR="00975574" w:rsidRPr="004903CF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4903CF">
        <w:rPr>
          <w:rFonts w:ascii="Times New Roman" w:hAnsi="Times New Roman" w:cs="Times New Roman"/>
          <w:sz w:val="24"/>
          <w:szCs w:val="24"/>
        </w:rPr>
        <w:t>-спортивный зал, использующийся для проведения спортивных соревнований с участием школьников;</w:t>
      </w:r>
    </w:p>
    <w:p w:rsidR="00975574" w:rsidRPr="004903CF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4903CF">
        <w:rPr>
          <w:rFonts w:ascii="Times New Roman" w:hAnsi="Times New Roman" w:cs="Times New Roman"/>
          <w:sz w:val="24"/>
          <w:szCs w:val="24"/>
        </w:rPr>
        <w:t>-музыкальная аппаратура для проведения мероприятий и организации общешкольных мероприятий (усилители звука, колонки, компьютер);</w:t>
      </w:r>
    </w:p>
    <w:p w:rsidR="00975574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4903CF">
        <w:rPr>
          <w:rFonts w:ascii="Times New Roman" w:hAnsi="Times New Roman" w:cs="Times New Roman"/>
          <w:sz w:val="24"/>
          <w:szCs w:val="24"/>
        </w:rPr>
        <w:t>-коллекция фонограмм и аудиозаписей для проведения воспитательных мероприятий.</w:t>
      </w:r>
    </w:p>
    <w:p w:rsidR="00975574" w:rsidRPr="004903CF" w:rsidRDefault="00975574" w:rsidP="00975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72D1">
        <w:rPr>
          <w:rFonts w:ascii="Times New Roman" w:hAnsi="Times New Roman" w:cs="Times New Roman"/>
          <w:sz w:val="24"/>
          <w:szCs w:val="24"/>
        </w:rPr>
        <w:t>по итогам первого полугодия 2023-2024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реализация воспитательной работы по модулям и всем направлениям воспитания организована согласно календарному плану по уровням образования и находится на оптимальном уровне непосредственно всеми участниками, в частности при взаимодействии администрации, педагогов, классных руководителей, ученической и родительской общественности.</w:t>
      </w:r>
    </w:p>
    <w:p w:rsidR="00975574" w:rsidRPr="00AF5319" w:rsidRDefault="00975574" w:rsidP="00975574">
      <w:pPr>
        <w:rPr>
          <w:rFonts w:ascii="Times New Roman" w:hAnsi="Times New Roman" w:cs="Times New Roman"/>
          <w:b/>
          <w:sz w:val="24"/>
          <w:szCs w:val="24"/>
        </w:rPr>
      </w:pPr>
      <w:r w:rsidRPr="00AF5319">
        <w:rPr>
          <w:rFonts w:ascii="Times New Roman" w:hAnsi="Times New Roman" w:cs="Times New Roman"/>
          <w:b/>
          <w:sz w:val="24"/>
          <w:szCs w:val="24"/>
        </w:rPr>
        <w:t xml:space="preserve">Об </w:t>
      </w:r>
      <w:proofErr w:type="spellStart"/>
      <w:r w:rsidRPr="00AF5319">
        <w:rPr>
          <w:rFonts w:ascii="Times New Roman" w:hAnsi="Times New Roman" w:cs="Times New Roman"/>
          <w:b/>
          <w:sz w:val="24"/>
          <w:szCs w:val="24"/>
        </w:rPr>
        <w:t>антикоронавирусных</w:t>
      </w:r>
      <w:proofErr w:type="spellEnd"/>
      <w:r w:rsidRPr="00AF5319">
        <w:rPr>
          <w:rFonts w:ascii="Times New Roman" w:hAnsi="Times New Roman" w:cs="Times New Roman"/>
          <w:b/>
          <w:sz w:val="24"/>
          <w:szCs w:val="24"/>
        </w:rPr>
        <w:t xml:space="preserve"> мерах</w:t>
      </w:r>
    </w:p>
    <w:p w:rsidR="00975574" w:rsidRPr="00C50866" w:rsidRDefault="000372D1" w:rsidP="00975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</w:t>
      </w:r>
      <w:r w:rsidRPr="00387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2023</w:t>
      </w:r>
      <w:r w:rsidR="00975574" w:rsidRPr="00C50866">
        <w:rPr>
          <w:rFonts w:ascii="Times New Roman" w:hAnsi="Times New Roman" w:cs="Times New Roman"/>
          <w:sz w:val="24"/>
          <w:szCs w:val="24"/>
        </w:rPr>
        <w:t xml:space="preserve"> года продолжала профилактику </w:t>
      </w:r>
      <w:proofErr w:type="spellStart"/>
      <w:r w:rsidR="00975574" w:rsidRPr="00C50866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="00975574" w:rsidRPr="00C50866">
        <w:rPr>
          <w:rFonts w:ascii="Times New Roman" w:hAnsi="Times New Roman" w:cs="Times New Roman"/>
          <w:sz w:val="24"/>
          <w:szCs w:val="24"/>
        </w:rPr>
        <w:t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</w:t>
      </w:r>
      <w:r w:rsidR="00975574">
        <w:rPr>
          <w:rFonts w:ascii="Times New Roman" w:hAnsi="Times New Roman" w:cs="Times New Roman"/>
          <w:sz w:val="24"/>
          <w:szCs w:val="24"/>
        </w:rPr>
        <w:t>зовательных организаций</w:t>
      </w:r>
      <w:proofErr w:type="gramStart"/>
      <w:r w:rsidR="00975574">
        <w:rPr>
          <w:rFonts w:ascii="Times New Roman" w:hAnsi="Times New Roman" w:cs="Times New Roman"/>
          <w:sz w:val="24"/>
          <w:szCs w:val="24"/>
        </w:rPr>
        <w:t xml:space="preserve"> </w:t>
      </w:r>
      <w:r w:rsidR="00975574" w:rsidRPr="00C508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5574" w:rsidRPr="00C50866">
        <w:rPr>
          <w:rFonts w:ascii="Times New Roman" w:hAnsi="Times New Roman" w:cs="Times New Roman"/>
          <w:sz w:val="24"/>
          <w:szCs w:val="24"/>
        </w:rPr>
        <w:t xml:space="preserve"> Так, Школа: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 xml:space="preserve">закупила </w:t>
      </w:r>
      <w:r w:rsidR="000372D1">
        <w:rPr>
          <w:rFonts w:ascii="Times New Roman" w:hAnsi="Times New Roman" w:cs="Times New Roman"/>
          <w:sz w:val="24"/>
          <w:szCs w:val="24"/>
        </w:rPr>
        <w:t xml:space="preserve"> 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рециркулятора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передвижных</w:t>
      </w:r>
      <w:r w:rsidRPr="00C5086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одну настенную</w:t>
      </w:r>
      <w:r w:rsidRPr="00C50866">
        <w:rPr>
          <w:rFonts w:ascii="Times New Roman" w:hAnsi="Times New Roman" w:cs="Times New Roman"/>
          <w:sz w:val="24"/>
          <w:szCs w:val="24"/>
        </w:rPr>
        <w:t>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разработала графики уборки, проветривания кабинетов, рекреаций, а также создала максимально безопасные условия приема пищи;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закупила достаточное количество масок для выполнения обязательного требования к ношению масок на экзамене членами экзаменационной комиссии;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разместила</w:t>
      </w:r>
      <w:r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0372D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0372D1"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 w:rsidR="000372D1">
        <w:rPr>
          <w:rFonts w:ascii="Times New Roman" w:hAnsi="Times New Roman" w:cs="Times New Roman"/>
          <w:sz w:val="24"/>
          <w:szCs w:val="24"/>
        </w:rPr>
        <w:t xml:space="preserve"> ООШ»</w:t>
      </w:r>
      <w:r w:rsidR="000372D1" w:rsidRPr="00387794">
        <w:rPr>
          <w:rFonts w:ascii="Times New Roman" w:hAnsi="Times New Roman" w:cs="Times New Roman"/>
          <w:sz w:val="24"/>
          <w:szCs w:val="24"/>
        </w:rPr>
        <w:t xml:space="preserve"> </w:t>
      </w:r>
      <w:r w:rsidRPr="00C50866">
        <w:rPr>
          <w:rFonts w:ascii="Times New Roman" w:hAnsi="Times New Roman" w:cs="Times New Roman"/>
          <w:sz w:val="24"/>
          <w:szCs w:val="24"/>
        </w:rPr>
        <w:t xml:space="preserve">необходимую информацию об </w:t>
      </w:r>
      <w:proofErr w:type="spellStart"/>
      <w:r w:rsidRPr="00C50866">
        <w:rPr>
          <w:rFonts w:ascii="Times New Roman" w:hAnsi="Times New Roman" w:cs="Times New Roman"/>
          <w:sz w:val="24"/>
          <w:szCs w:val="24"/>
        </w:rPr>
        <w:t>антикоронавирусных</w:t>
      </w:r>
      <w:proofErr w:type="spellEnd"/>
      <w:r w:rsidRPr="00C50866">
        <w:rPr>
          <w:rFonts w:ascii="Times New Roman" w:hAnsi="Times New Roman" w:cs="Times New Roman"/>
          <w:sz w:val="24"/>
          <w:szCs w:val="24"/>
        </w:rPr>
        <w:t xml:space="preserve"> мерах, ссылки распространяли посредством </w:t>
      </w:r>
      <w:proofErr w:type="spellStart"/>
      <w:r w:rsidRPr="00C50866">
        <w:rPr>
          <w:rFonts w:ascii="Times New Roman" w:hAnsi="Times New Roman" w:cs="Times New Roman"/>
          <w:sz w:val="24"/>
          <w:szCs w:val="24"/>
        </w:rPr>
        <w:t>мессенджеров</w:t>
      </w:r>
      <w:proofErr w:type="spellEnd"/>
      <w:r w:rsidRPr="00C50866">
        <w:rPr>
          <w:rFonts w:ascii="Times New Roman" w:hAnsi="Times New Roman" w:cs="Times New Roman"/>
          <w:sz w:val="24"/>
          <w:szCs w:val="24"/>
        </w:rPr>
        <w:t xml:space="preserve"> и социальных сетей.</w:t>
      </w:r>
    </w:p>
    <w:p w:rsidR="00975574" w:rsidRPr="00FA6DB2" w:rsidRDefault="00975574" w:rsidP="00975574">
      <w:pPr>
        <w:rPr>
          <w:rFonts w:ascii="Times New Roman" w:hAnsi="Times New Roman" w:cs="Times New Roman"/>
          <w:b/>
          <w:sz w:val="24"/>
          <w:szCs w:val="24"/>
        </w:rPr>
      </w:pPr>
    </w:p>
    <w:p w:rsidR="00975574" w:rsidRPr="00FA6DB2" w:rsidRDefault="00975574" w:rsidP="00975574">
      <w:pPr>
        <w:rPr>
          <w:rFonts w:ascii="Times New Roman" w:hAnsi="Times New Roman" w:cs="Times New Roman"/>
          <w:b/>
          <w:sz w:val="24"/>
          <w:szCs w:val="24"/>
        </w:rPr>
      </w:pPr>
      <w:r w:rsidRPr="00FA6DB2">
        <w:rPr>
          <w:rFonts w:ascii="Times New Roman" w:hAnsi="Times New Roman" w:cs="Times New Roman"/>
          <w:b/>
          <w:sz w:val="24"/>
          <w:szCs w:val="24"/>
        </w:rPr>
        <w:t>IV. ОРГАНИЗАЦИЯ УЧЕБНОГО ПРОЦЕССА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lastRenderedPageBreak/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Начало учебного года – 1 сентября, окончание – </w:t>
      </w:r>
      <w:r w:rsidRPr="00B85E12">
        <w:rPr>
          <w:rFonts w:ascii="Times New Roman" w:hAnsi="Times New Roman" w:cs="Times New Roman"/>
          <w:sz w:val="24"/>
          <w:szCs w:val="24"/>
        </w:rPr>
        <w:t>30 мая.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Продолжительность учебного года: 1-е классы – 33 не</w:t>
      </w:r>
      <w:r w:rsidR="00C7130F">
        <w:rPr>
          <w:rFonts w:ascii="Times New Roman" w:hAnsi="Times New Roman" w:cs="Times New Roman"/>
          <w:sz w:val="24"/>
          <w:szCs w:val="24"/>
        </w:rPr>
        <w:t>дели, 2–8</w:t>
      </w:r>
      <w:r w:rsidRPr="00C50866">
        <w:rPr>
          <w:rFonts w:ascii="Times New Roman" w:hAnsi="Times New Roman" w:cs="Times New Roman"/>
          <w:sz w:val="24"/>
          <w:szCs w:val="24"/>
        </w:rPr>
        <w:t>-е классы – 34</w:t>
      </w:r>
      <w:r w:rsidR="00C7130F">
        <w:rPr>
          <w:rFonts w:ascii="Times New Roman" w:hAnsi="Times New Roman" w:cs="Times New Roman"/>
          <w:sz w:val="24"/>
          <w:szCs w:val="24"/>
        </w:rPr>
        <w:t> недели, 9</w:t>
      </w:r>
      <w:r>
        <w:rPr>
          <w:rFonts w:ascii="Times New Roman" w:hAnsi="Times New Roman" w:cs="Times New Roman"/>
          <w:sz w:val="24"/>
          <w:szCs w:val="24"/>
        </w:rPr>
        <w:t xml:space="preserve"> классы </w:t>
      </w:r>
      <w:r w:rsidRPr="00C50866">
        <w:rPr>
          <w:rFonts w:ascii="Times New Roman" w:hAnsi="Times New Roman" w:cs="Times New Roman"/>
          <w:sz w:val="24"/>
          <w:szCs w:val="24"/>
        </w:rPr>
        <w:t>по окончании ГИА.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Продолжительность уроков – 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C50866">
        <w:rPr>
          <w:rFonts w:ascii="Times New Roman" w:hAnsi="Times New Roman" w:cs="Times New Roman"/>
          <w:sz w:val="24"/>
          <w:szCs w:val="24"/>
        </w:rPr>
        <w:t> минут.</w:t>
      </w:r>
    </w:p>
    <w:p w:rsidR="00975574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Образовательная деятельность в Школе осуществляется по пятидневной учебной неделе для 1-х классов</w:t>
      </w:r>
      <w:r w:rsidR="00C7130F">
        <w:rPr>
          <w:rFonts w:ascii="Times New Roman" w:hAnsi="Times New Roman" w:cs="Times New Roman"/>
          <w:sz w:val="24"/>
          <w:szCs w:val="24"/>
        </w:rPr>
        <w:t xml:space="preserve"> и 5-9</w:t>
      </w:r>
      <w:r>
        <w:rPr>
          <w:rFonts w:ascii="Times New Roman" w:hAnsi="Times New Roman" w:cs="Times New Roman"/>
          <w:sz w:val="24"/>
          <w:szCs w:val="24"/>
        </w:rPr>
        <w:t xml:space="preserve"> классов. Занятия проводятся в одну смену.</w:t>
      </w:r>
    </w:p>
    <w:p w:rsidR="00975574" w:rsidRPr="009B566F" w:rsidRDefault="00975574" w:rsidP="009755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1</w:t>
      </w:r>
      <w:r w:rsidRPr="009B566F">
        <w:rPr>
          <w:rFonts w:ascii="Times New Roman" w:hAnsi="Times New Roman" w:cs="Times New Roman"/>
          <w:b/>
          <w:sz w:val="24"/>
          <w:szCs w:val="24"/>
        </w:rPr>
        <w:t>. Режим образовательной деятельности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6"/>
        <w:gridCol w:w="2137"/>
        <w:gridCol w:w="3675"/>
        <w:gridCol w:w="2088"/>
        <w:gridCol w:w="1846"/>
      </w:tblGrid>
      <w:tr w:rsidR="00975574" w:rsidRPr="00C50866" w:rsidTr="00511656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Количество смен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 (минут)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Количество учебных дней в неделю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 в году</w:t>
            </w:r>
          </w:p>
        </w:tc>
      </w:tr>
      <w:tr w:rsidR="00975574" w:rsidRPr="00C50866" w:rsidTr="00511656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Ступенчатый режим:</w:t>
            </w:r>
          </w:p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35 минут (сентябрь–декабрь);</w:t>
            </w:r>
          </w:p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40 минут (январь–май)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75574" w:rsidRPr="00C50866" w:rsidTr="00511656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7C36A0" w:rsidRDefault="00975574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2–</w:t>
            </w:r>
            <w:r w:rsidR="007C3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7C36A0" w:rsidRDefault="00975574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3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75574" w:rsidRPr="00C50866" w:rsidTr="00511656">
        <w:tc>
          <w:tcPr>
            <w:tcW w:w="9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574" w:rsidRPr="007C36A0" w:rsidRDefault="007C36A0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574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574" w:rsidRPr="007C36A0" w:rsidRDefault="007C36A0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Начало учебных занятий – </w:t>
      </w:r>
      <w:r>
        <w:rPr>
          <w:rFonts w:ascii="Times New Roman" w:hAnsi="Times New Roman" w:cs="Times New Roman"/>
          <w:sz w:val="24"/>
          <w:szCs w:val="24"/>
        </w:rPr>
        <w:t>9 ч 0</w:t>
      </w:r>
      <w:r w:rsidRPr="00C50866">
        <w:rPr>
          <w:rFonts w:ascii="Times New Roman" w:hAnsi="Times New Roman" w:cs="Times New Roman"/>
          <w:sz w:val="24"/>
          <w:szCs w:val="24"/>
        </w:rPr>
        <w:t>0 мин.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</w:p>
    <w:p w:rsidR="00975574" w:rsidRPr="009B566F" w:rsidRDefault="00975574" w:rsidP="00975574">
      <w:pPr>
        <w:rPr>
          <w:rFonts w:ascii="Times New Roman" w:hAnsi="Times New Roman" w:cs="Times New Roman"/>
          <w:b/>
          <w:sz w:val="24"/>
          <w:szCs w:val="24"/>
        </w:rPr>
      </w:pPr>
      <w:r w:rsidRPr="009B566F">
        <w:rPr>
          <w:rFonts w:ascii="Times New Roman" w:hAnsi="Times New Roman" w:cs="Times New Roman"/>
          <w:b/>
          <w:sz w:val="24"/>
          <w:szCs w:val="24"/>
        </w:rPr>
        <w:t xml:space="preserve">V. СОДЕРЖАНИЕ И КАЧЕСТВО ПОДГОТОВКИ </w:t>
      </w:r>
      <w:proofErr w:type="gramStart"/>
      <w:r w:rsidRPr="009B566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 xml:space="preserve">Проведен анализ успеваемости </w:t>
      </w:r>
      <w:r w:rsidR="007C36A0">
        <w:rPr>
          <w:rFonts w:ascii="Times New Roman" w:hAnsi="Times New Roman" w:cs="Times New Roman"/>
          <w:sz w:val="24"/>
          <w:szCs w:val="24"/>
        </w:rPr>
        <w:t>и качества знаний по итогам 202</w:t>
      </w:r>
      <w:r w:rsidR="007C36A0" w:rsidRPr="007C36A0">
        <w:rPr>
          <w:rFonts w:ascii="Times New Roman" w:hAnsi="Times New Roman" w:cs="Times New Roman"/>
          <w:sz w:val="24"/>
          <w:szCs w:val="24"/>
        </w:rPr>
        <w:t>2</w:t>
      </w:r>
      <w:r w:rsidR="007C36A0">
        <w:rPr>
          <w:rFonts w:ascii="Times New Roman" w:hAnsi="Times New Roman" w:cs="Times New Roman"/>
          <w:sz w:val="24"/>
          <w:szCs w:val="24"/>
        </w:rPr>
        <w:t>/2</w:t>
      </w:r>
      <w:r w:rsidR="007C36A0" w:rsidRPr="007C36A0">
        <w:rPr>
          <w:rFonts w:ascii="Times New Roman" w:hAnsi="Times New Roman" w:cs="Times New Roman"/>
          <w:sz w:val="24"/>
          <w:szCs w:val="24"/>
        </w:rPr>
        <w:t>3</w:t>
      </w:r>
      <w:r w:rsidRPr="00C50866">
        <w:rPr>
          <w:rFonts w:ascii="Times New Roman" w:hAnsi="Times New Roman" w:cs="Times New Roman"/>
          <w:sz w:val="24"/>
          <w:szCs w:val="24"/>
        </w:rPr>
        <w:t xml:space="preserve"> учебного года. Статистические данные свидетельствуют об успешном освоении </w:t>
      </w:r>
      <w:proofErr w:type="gramStart"/>
      <w:r w:rsidRPr="00C5086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50866">
        <w:rPr>
          <w:rFonts w:ascii="Times New Roman" w:hAnsi="Times New Roman" w:cs="Times New Roman"/>
          <w:sz w:val="24"/>
          <w:szCs w:val="24"/>
        </w:rPr>
        <w:t xml:space="preserve"> основных образовательных программ.</w:t>
      </w:r>
    </w:p>
    <w:p w:rsidR="00975574" w:rsidRPr="004A534C" w:rsidRDefault="00975574" w:rsidP="00975574">
      <w:pPr>
        <w:rPr>
          <w:rFonts w:ascii="Times New Roman" w:hAnsi="Times New Roman" w:cs="Times New Roman"/>
          <w:b/>
          <w:sz w:val="24"/>
          <w:szCs w:val="24"/>
        </w:rPr>
      </w:pPr>
      <w:r w:rsidRPr="004A534C">
        <w:rPr>
          <w:rFonts w:ascii="Times New Roman" w:hAnsi="Times New Roman" w:cs="Times New Roman"/>
          <w:b/>
          <w:sz w:val="24"/>
          <w:szCs w:val="24"/>
        </w:rPr>
        <w:t>Таблица 1</w:t>
      </w:r>
      <w:r w:rsidR="007C36A0">
        <w:rPr>
          <w:rFonts w:ascii="Times New Roman" w:hAnsi="Times New Roman" w:cs="Times New Roman"/>
          <w:b/>
          <w:sz w:val="24"/>
          <w:szCs w:val="24"/>
        </w:rPr>
        <w:t>. Статистика показателей за 202</w:t>
      </w:r>
      <w:r w:rsidR="007C36A0" w:rsidRPr="007C36A0">
        <w:rPr>
          <w:rFonts w:ascii="Times New Roman" w:hAnsi="Times New Roman" w:cs="Times New Roman"/>
          <w:b/>
          <w:sz w:val="24"/>
          <w:szCs w:val="24"/>
        </w:rPr>
        <w:t>2</w:t>
      </w:r>
      <w:r w:rsidR="007C36A0">
        <w:rPr>
          <w:rFonts w:ascii="Times New Roman" w:hAnsi="Times New Roman" w:cs="Times New Roman"/>
          <w:b/>
          <w:sz w:val="24"/>
          <w:szCs w:val="24"/>
        </w:rPr>
        <w:t>/2</w:t>
      </w:r>
      <w:r w:rsidR="007C36A0" w:rsidRPr="007C36A0">
        <w:rPr>
          <w:rFonts w:ascii="Times New Roman" w:hAnsi="Times New Roman" w:cs="Times New Roman"/>
          <w:b/>
          <w:sz w:val="24"/>
          <w:szCs w:val="24"/>
        </w:rPr>
        <w:t>3</w:t>
      </w:r>
      <w:r w:rsidRPr="004A534C">
        <w:rPr>
          <w:rFonts w:ascii="Times New Roman" w:hAnsi="Times New Roman" w:cs="Times New Roman"/>
          <w:b/>
          <w:sz w:val="24"/>
          <w:szCs w:val="24"/>
        </w:rPr>
        <w:t> год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2"/>
        <w:gridCol w:w="7607"/>
        <w:gridCol w:w="2373"/>
      </w:tblGrid>
      <w:tr w:rsidR="00975574" w:rsidRPr="00C50866" w:rsidTr="005F2395">
        <w:tc>
          <w:tcPr>
            <w:tcW w:w="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50866" w:rsidRDefault="005F2395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75574" w:rsidRPr="00C50866">
              <w:rPr>
                <w:rFonts w:ascii="Times New Roman" w:hAnsi="Times New Roman" w:cs="Times New Roman"/>
                <w:sz w:val="24"/>
                <w:szCs w:val="24"/>
              </w:rPr>
              <w:t> учебный год</w:t>
            </w:r>
          </w:p>
        </w:tc>
      </w:tr>
      <w:tr w:rsidR="00975574" w:rsidRPr="00C50866" w:rsidTr="005F2395">
        <w:tc>
          <w:tcPr>
            <w:tcW w:w="79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Количество детей, обучавшихся на конец учебного года (для </w:t>
            </w:r>
            <w:r w:rsidR="005F23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2395" w:rsidRPr="005F23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2395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5F2395" w:rsidRPr="005F23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), в том числе: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975574" w:rsidRPr="00C50866" w:rsidTr="005F239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C1F14" w:rsidRDefault="00CC1F14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975574" w:rsidRPr="00C50866" w:rsidTr="005F239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C1F14" w:rsidRDefault="00CC1F14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975574" w:rsidRPr="00C50866" w:rsidTr="005F2395">
        <w:tc>
          <w:tcPr>
            <w:tcW w:w="79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, оставленных на повторное обучение: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75574" w:rsidRPr="00C50866" w:rsidTr="005F239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– начальная школа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75574" w:rsidRPr="00C50866" w:rsidTr="005F239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75574" w:rsidRPr="00C50866" w:rsidTr="005F2395">
        <w:tc>
          <w:tcPr>
            <w:tcW w:w="79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Не получили аттестата: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75574" w:rsidRPr="00C50866" w:rsidTr="005F239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75574" w:rsidRPr="00C50866" w:rsidTr="005F2395">
        <w:tc>
          <w:tcPr>
            <w:tcW w:w="79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Окончили Школу с аттестатом особого образца: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5574" w:rsidRPr="00C50866" w:rsidTr="005F239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– в основной школе</w:t>
            </w: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5574" w:rsidRPr="00C50866" w:rsidTr="005F2395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C1F14" w:rsidRDefault="00975574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C1F14" w:rsidRDefault="00975574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Приведенная статисти</w:t>
      </w:r>
      <w:r>
        <w:rPr>
          <w:rFonts w:ascii="Times New Roman" w:hAnsi="Times New Roman" w:cs="Times New Roman"/>
          <w:sz w:val="24"/>
          <w:szCs w:val="24"/>
        </w:rPr>
        <w:t xml:space="preserve">ка показывает, что </w:t>
      </w:r>
      <w:r w:rsidRPr="00C50866">
        <w:rPr>
          <w:rFonts w:ascii="Times New Roman" w:hAnsi="Times New Roman" w:cs="Times New Roman"/>
          <w:sz w:val="24"/>
          <w:szCs w:val="24"/>
        </w:rPr>
        <w:t xml:space="preserve"> динамика успешного освоения основных образовательных программ сохран</w:t>
      </w:r>
      <w:r>
        <w:rPr>
          <w:rFonts w:ascii="Times New Roman" w:hAnsi="Times New Roman" w:cs="Times New Roman"/>
          <w:sz w:val="24"/>
          <w:szCs w:val="24"/>
        </w:rPr>
        <w:t>яется, при этом стабильно падает</w:t>
      </w:r>
      <w:r w:rsidRPr="00C50866">
        <w:rPr>
          <w:rFonts w:ascii="Times New Roman" w:hAnsi="Times New Roman" w:cs="Times New Roman"/>
          <w:sz w:val="24"/>
          <w:szCs w:val="24"/>
        </w:rPr>
        <w:t xml:space="preserve"> количество обучающихся Школы.</w:t>
      </w:r>
    </w:p>
    <w:p w:rsidR="00975574" w:rsidRPr="00B85E12" w:rsidRDefault="00975574" w:rsidP="0097557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5E12">
        <w:rPr>
          <w:rFonts w:ascii="Times New Roman" w:hAnsi="Times New Roman" w:cs="Times New Roman"/>
          <w:b/>
          <w:i/>
          <w:sz w:val="24"/>
          <w:szCs w:val="24"/>
        </w:rPr>
        <w:t>Краткий анализ динамики результатов успеваемости и качества знаний</w:t>
      </w:r>
    </w:p>
    <w:p w:rsidR="00975574" w:rsidRPr="004A534C" w:rsidRDefault="00975574" w:rsidP="00975574">
      <w:pPr>
        <w:rPr>
          <w:rFonts w:ascii="Times New Roman" w:hAnsi="Times New Roman" w:cs="Times New Roman"/>
          <w:b/>
          <w:sz w:val="24"/>
          <w:szCs w:val="24"/>
        </w:rPr>
      </w:pPr>
      <w:r w:rsidRPr="004A534C">
        <w:rPr>
          <w:rFonts w:ascii="Times New Roman" w:hAnsi="Times New Roman" w:cs="Times New Roman"/>
          <w:b/>
          <w:sz w:val="24"/>
          <w:szCs w:val="24"/>
        </w:rPr>
        <w:t>Таблица 2. Результаты освоения учащимися программы начального общего образования по показателю «успеваемость» в 2022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4"/>
        <w:gridCol w:w="988"/>
        <w:gridCol w:w="719"/>
        <w:gridCol w:w="900"/>
        <w:gridCol w:w="547"/>
        <w:gridCol w:w="982"/>
        <w:gridCol w:w="1064"/>
        <w:gridCol w:w="333"/>
        <w:gridCol w:w="1152"/>
        <w:gridCol w:w="333"/>
        <w:gridCol w:w="1152"/>
        <w:gridCol w:w="333"/>
        <w:gridCol w:w="1152"/>
        <w:gridCol w:w="333"/>
      </w:tblGrid>
      <w:tr w:rsidR="00975574" w:rsidRPr="00C50866" w:rsidTr="00511656">
        <w:tc>
          <w:tcPr>
            <w:tcW w:w="69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7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2580" w:type="dxa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2620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131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Переведены условно</w:t>
            </w:r>
          </w:p>
        </w:tc>
      </w:tr>
      <w:tr w:rsidR="00975574" w:rsidRPr="00C50866" w:rsidTr="00511656">
        <w:tc>
          <w:tcPr>
            <w:tcW w:w="69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1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spellStart"/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</w:tr>
      <w:tr w:rsidR="00975574" w:rsidRPr="00C50866" w:rsidTr="00511656">
        <w:tc>
          <w:tcPr>
            <w:tcW w:w="69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5574" w:rsidRPr="00C50866" w:rsidTr="00511656">
        <w:tc>
          <w:tcPr>
            <w:tcW w:w="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3297" w:rsidRPr="00C50866" w:rsidTr="00511656">
        <w:tc>
          <w:tcPr>
            <w:tcW w:w="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297" w:rsidRP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297" w:rsidRP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297" w:rsidRP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297" w:rsidRP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297" w:rsidRP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297" w:rsidRP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297" w:rsidRP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297" w:rsidRP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297" w:rsidRP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297" w:rsidRP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33297" w:rsidRPr="00C50866" w:rsidTr="00511656">
        <w:tc>
          <w:tcPr>
            <w:tcW w:w="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975574" w:rsidRPr="00C50866" w:rsidTr="00511656">
        <w:tc>
          <w:tcPr>
            <w:tcW w:w="6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574" w:rsidRP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574" w:rsidRP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574" w:rsidRP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75574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 xml:space="preserve">Если сравнить результаты освоения обучающимися программы начального общего образования по </w:t>
      </w:r>
      <w:r w:rsidR="00533297">
        <w:rPr>
          <w:rFonts w:ascii="Times New Roman" w:hAnsi="Times New Roman" w:cs="Times New Roman"/>
          <w:sz w:val="24"/>
          <w:szCs w:val="24"/>
        </w:rPr>
        <w:t>показателю «успеваемость» в 202</w:t>
      </w:r>
      <w:r w:rsidR="00533297" w:rsidRPr="00533297">
        <w:rPr>
          <w:rFonts w:ascii="Times New Roman" w:hAnsi="Times New Roman" w:cs="Times New Roman"/>
          <w:sz w:val="24"/>
          <w:szCs w:val="24"/>
        </w:rPr>
        <w:t>3</w:t>
      </w:r>
      <w:r w:rsidRPr="00C50866">
        <w:rPr>
          <w:rFonts w:ascii="Times New Roman" w:hAnsi="Times New Roman" w:cs="Times New Roman"/>
          <w:sz w:val="24"/>
          <w:szCs w:val="24"/>
        </w:rPr>
        <w:t xml:space="preserve"> году с результатами освоения учащимися программы начального общего образования по </w:t>
      </w:r>
      <w:r w:rsidR="00533297">
        <w:rPr>
          <w:rFonts w:ascii="Times New Roman" w:hAnsi="Times New Roman" w:cs="Times New Roman"/>
          <w:sz w:val="24"/>
          <w:szCs w:val="24"/>
        </w:rPr>
        <w:t>показателю «успеваемость» в 202</w:t>
      </w:r>
      <w:r w:rsidR="00533297" w:rsidRPr="00533297">
        <w:rPr>
          <w:rFonts w:ascii="Times New Roman" w:hAnsi="Times New Roman" w:cs="Times New Roman"/>
          <w:sz w:val="24"/>
          <w:szCs w:val="24"/>
        </w:rPr>
        <w:t>2</w:t>
      </w:r>
      <w:r w:rsidRPr="00C50866">
        <w:rPr>
          <w:rFonts w:ascii="Times New Roman" w:hAnsi="Times New Roman" w:cs="Times New Roman"/>
          <w:sz w:val="24"/>
          <w:szCs w:val="24"/>
        </w:rPr>
        <w:t xml:space="preserve"> году, то можно отметить, что процент учащихся, окончивших на «4» и «5», вырос на</w:t>
      </w:r>
      <w:r w:rsidR="00533297">
        <w:rPr>
          <w:rFonts w:ascii="Times New Roman" w:hAnsi="Times New Roman" w:cs="Times New Roman"/>
          <w:sz w:val="24"/>
          <w:szCs w:val="24"/>
        </w:rPr>
        <w:t xml:space="preserve"> 40 процентов </w:t>
      </w:r>
    </w:p>
    <w:p w:rsidR="00975574" w:rsidRPr="004A534C" w:rsidRDefault="00975574" w:rsidP="00975574">
      <w:pPr>
        <w:rPr>
          <w:rFonts w:ascii="Times New Roman" w:hAnsi="Times New Roman" w:cs="Times New Roman"/>
          <w:b/>
          <w:sz w:val="24"/>
          <w:szCs w:val="24"/>
        </w:rPr>
      </w:pPr>
      <w:r w:rsidRPr="004A534C">
        <w:rPr>
          <w:rFonts w:ascii="Times New Roman" w:hAnsi="Times New Roman" w:cs="Times New Roman"/>
          <w:b/>
          <w:sz w:val="24"/>
          <w:szCs w:val="24"/>
        </w:rPr>
        <w:t>Таблица 3. Результаты освоения учащимися программы основного общего образования по показателю «успеваемость» в 2022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3"/>
        <w:gridCol w:w="999"/>
        <w:gridCol w:w="701"/>
        <w:gridCol w:w="933"/>
        <w:gridCol w:w="675"/>
        <w:gridCol w:w="768"/>
        <w:gridCol w:w="1074"/>
        <w:gridCol w:w="335"/>
        <w:gridCol w:w="1163"/>
        <w:gridCol w:w="335"/>
        <w:gridCol w:w="1163"/>
        <w:gridCol w:w="335"/>
        <w:gridCol w:w="1163"/>
        <w:gridCol w:w="335"/>
      </w:tblGrid>
      <w:tr w:rsidR="00975574" w:rsidRPr="00C50866" w:rsidTr="00533297">
        <w:tc>
          <w:tcPr>
            <w:tcW w:w="79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9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611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Из них успевают</w:t>
            </w:r>
          </w:p>
        </w:tc>
        <w:tc>
          <w:tcPr>
            <w:tcW w:w="2815" w:type="dxa"/>
            <w:gridSpan w:val="4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Окончили год</w:t>
            </w:r>
          </w:p>
        </w:tc>
        <w:tc>
          <w:tcPr>
            <w:tcW w:w="295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Не успевают</w:t>
            </w:r>
          </w:p>
        </w:tc>
        <w:tc>
          <w:tcPr>
            <w:tcW w:w="147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Переведены условно</w:t>
            </w:r>
          </w:p>
        </w:tc>
      </w:tr>
      <w:tr w:rsidR="00975574" w:rsidRPr="00C50866" w:rsidTr="00533297">
        <w:tc>
          <w:tcPr>
            <w:tcW w:w="79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5" w:type="dxa"/>
            <w:gridSpan w:val="4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proofErr w:type="spellStart"/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</w:tr>
      <w:tr w:rsidR="00975574" w:rsidRPr="00C50866" w:rsidTr="00533297">
        <w:tc>
          <w:tcPr>
            <w:tcW w:w="79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с отметками «4» и «5»</w:t>
            </w:r>
          </w:p>
        </w:tc>
        <w:tc>
          <w:tcPr>
            <w:tcW w:w="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с отметками «5»</w:t>
            </w:r>
          </w:p>
        </w:tc>
        <w:tc>
          <w:tcPr>
            <w:tcW w:w="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5574" w:rsidRPr="00C50866" w:rsidTr="00533297">
        <w:tc>
          <w:tcPr>
            <w:tcW w:w="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574" w:rsidRP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5574" w:rsidRPr="00C50866" w:rsidTr="00533297">
        <w:tc>
          <w:tcPr>
            <w:tcW w:w="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574" w:rsidRP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5574" w:rsidRPr="00C50866" w:rsidTr="00533297">
        <w:tc>
          <w:tcPr>
            <w:tcW w:w="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5574" w:rsidRPr="00C50866" w:rsidTr="00533297">
        <w:tc>
          <w:tcPr>
            <w:tcW w:w="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574" w:rsidRP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5574" w:rsidRPr="00C50866" w:rsidTr="00533297">
        <w:tc>
          <w:tcPr>
            <w:tcW w:w="7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33297" w:rsidRDefault="00533297" w:rsidP="0097557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75574" w:rsidRPr="00533297" w:rsidRDefault="00975574" w:rsidP="0097557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75574" w:rsidRPr="008C399A" w:rsidRDefault="00975574" w:rsidP="00975574">
      <w:pPr>
        <w:rPr>
          <w:rFonts w:ascii="Times New Roman" w:hAnsi="Times New Roman" w:cs="Times New Roman"/>
          <w:b/>
          <w:sz w:val="24"/>
          <w:szCs w:val="24"/>
        </w:rPr>
      </w:pPr>
      <w:r w:rsidRPr="008C399A">
        <w:rPr>
          <w:rFonts w:ascii="Times New Roman" w:hAnsi="Times New Roman" w:cs="Times New Roman"/>
          <w:b/>
          <w:sz w:val="24"/>
          <w:szCs w:val="24"/>
        </w:rPr>
        <w:t>Результаты ГИА-2022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В 2022 году ГИА прошла в обычном формате в соответ</w:t>
      </w:r>
      <w:r w:rsidR="00533297">
        <w:rPr>
          <w:rFonts w:ascii="Times New Roman" w:hAnsi="Times New Roman" w:cs="Times New Roman"/>
          <w:sz w:val="24"/>
          <w:szCs w:val="24"/>
        </w:rPr>
        <w:t xml:space="preserve">ствии с порядками ГИА-9 </w:t>
      </w:r>
      <w:r w:rsidRPr="00C50866">
        <w:rPr>
          <w:rFonts w:ascii="Times New Roman" w:hAnsi="Times New Roman" w:cs="Times New Roman"/>
          <w:sz w:val="24"/>
          <w:szCs w:val="24"/>
        </w:rPr>
        <w:t>. Девятиклассники сдавали ОГЭ по русскому языку и математике, а также по двум предметам на выбор</w:t>
      </w:r>
      <w:proofErr w:type="gramStart"/>
      <w:r w:rsidRPr="00C5086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75574" w:rsidRPr="004A534C" w:rsidRDefault="00975574" w:rsidP="00975574">
      <w:pPr>
        <w:rPr>
          <w:rFonts w:ascii="Times New Roman" w:hAnsi="Times New Roman" w:cs="Times New Roman"/>
          <w:b/>
          <w:sz w:val="24"/>
          <w:szCs w:val="24"/>
        </w:rPr>
      </w:pPr>
      <w:r w:rsidRPr="004A534C">
        <w:rPr>
          <w:rFonts w:ascii="Times New Roman" w:hAnsi="Times New Roman" w:cs="Times New Roman"/>
          <w:b/>
          <w:sz w:val="24"/>
          <w:szCs w:val="24"/>
        </w:rPr>
        <w:t>Таблица 5. Об</w:t>
      </w:r>
      <w:r w:rsidR="00533297">
        <w:rPr>
          <w:rFonts w:ascii="Times New Roman" w:hAnsi="Times New Roman" w:cs="Times New Roman"/>
          <w:b/>
          <w:sz w:val="24"/>
          <w:szCs w:val="24"/>
        </w:rPr>
        <w:t>щая численность выпускников 202</w:t>
      </w:r>
      <w:r w:rsidR="00533297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533297">
        <w:rPr>
          <w:rFonts w:ascii="Times New Roman" w:hAnsi="Times New Roman" w:cs="Times New Roman"/>
          <w:b/>
          <w:sz w:val="24"/>
          <w:szCs w:val="24"/>
        </w:rPr>
        <w:t>/2</w:t>
      </w:r>
      <w:r w:rsidR="00533297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4A534C">
        <w:rPr>
          <w:rFonts w:ascii="Times New Roman" w:hAnsi="Times New Roman" w:cs="Times New Roman"/>
          <w:b/>
          <w:sz w:val="24"/>
          <w:szCs w:val="24"/>
        </w:rPr>
        <w:t> учебного года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3"/>
        <w:gridCol w:w="3173"/>
      </w:tblGrid>
      <w:tr w:rsidR="00533297" w:rsidRPr="00C50866" w:rsidTr="00533297">
        <w:tc>
          <w:tcPr>
            <w:tcW w:w="4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297" w:rsidRPr="00C50866" w:rsidRDefault="00533297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297" w:rsidRPr="00C50866" w:rsidRDefault="00533297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</w:tr>
      <w:tr w:rsidR="00533297" w:rsidRPr="00C50866" w:rsidTr="00533297">
        <w:tc>
          <w:tcPr>
            <w:tcW w:w="4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297" w:rsidRPr="00C50866" w:rsidRDefault="00533297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31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297" w:rsidRP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33297" w:rsidRPr="00C50866" w:rsidTr="00533297">
        <w:tc>
          <w:tcPr>
            <w:tcW w:w="4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297" w:rsidRPr="00C50866" w:rsidRDefault="00533297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50866">
              <w:rPr>
                <w:rFonts w:ascii="Times New Roman" w:hAnsi="Times New Roman" w:cs="Times New Roman"/>
                <w:sz w:val="24"/>
                <w:szCs w:val="24"/>
              </w:rPr>
              <w:t xml:space="preserve"> на семейном образовании</w:t>
            </w:r>
          </w:p>
        </w:tc>
        <w:tc>
          <w:tcPr>
            <w:tcW w:w="31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297" w:rsidRPr="00C50866" w:rsidRDefault="00533297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3297" w:rsidRPr="00C50866" w:rsidTr="00533297">
        <w:tc>
          <w:tcPr>
            <w:tcW w:w="4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297" w:rsidRPr="00C50866" w:rsidRDefault="00533297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50866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31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297" w:rsidRP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533297" w:rsidRPr="00C50866" w:rsidTr="00533297">
        <w:tc>
          <w:tcPr>
            <w:tcW w:w="4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297" w:rsidRPr="00C50866" w:rsidRDefault="00533297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31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297" w:rsidRP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33297" w:rsidRPr="00C50866" w:rsidTr="00533297">
        <w:tc>
          <w:tcPr>
            <w:tcW w:w="4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297" w:rsidRPr="00C50866" w:rsidRDefault="00533297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, не допущенных к ГИА</w:t>
            </w:r>
          </w:p>
        </w:tc>
        <w:tc>
          <w:tcPr>
            <w:tcW w:w="31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297" w:rsidRPr="00C50866" w:rsidRDefault="00533297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3297" w:rsidRPr="00C50866" w:rsidTr="00533297">
        <w:tc>
          <w:tcPr>
            <w:tcW w:w="4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297" w:rsidRPr="00C50866" w:rsidRDefault="00533297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, проходивших процедуру ГИА</w:t>
            </w:r>
          </w:p>
        </w:tc>
        <w:tc>
          <w:tcPr>
            <w:tcW w:w="31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297" w:rsidRP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533297" w:rsidRPr="00C50866" w:rsidTr="00533297">
        <w:tc>
          <w:tcPr>
            <w:tcW w:w="4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297" w:rsidRPr="00C50866" w:rsidRDefault="00533297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50866">
              <w:rPr>
                <w:rFonts w:ascii="Times New Roman" w:hAnsi="Times New Roman" w:cs="Times New Roman"/>
                <w:sz w:val="24"/>
                <w:szCs w:val="24"/>
              </w:rPr>
              <w:t xml:space="preserve">, сдававших ГИА в форме промежуточной </w:t>
            </w:r>
            <w:r w:rsidRPr="00C50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</w:t>
            </w:r>
          </w:p>
        </w:tc>
        <w:tc>
          <w:tcPr>
            <w:tcW w:w="31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297" w:rsidRP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</w:t>
            </w:r>
          </w:p>
        </w:tc>
      </w:tr>
      <w:tr w:rsidR="00533297" w:rsidRPr="00C50866" w:rsidTr="00533297">
        <w:tc>
          <w:tcPr>
            <w:tcW w:w="4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297" w:rsidRPr="00C50866" w:rsidRDefault="00533297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proofErr w:type="gramStart"/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, получивших аттестат</w:t>
            </w:r>
          </w:p>
        </w:tc>
        <w:tc>
          <w:tcPr>
            <w:tcW w:w="31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3297" w:rsidRPr="00533297" w:rsidRDefault="00533297" w:rsidP="005116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975574" w:rsidRDefault="00975574" w:rsidP="00975574">
      <w:pPr>
        <w:rPr>
          <w:rFonts w:ascii="Times New Roman" w:hAnsi="Times New Roman" w:cs="Times New Roman"/>
          <w:b/>
          <w:sz w:val="24"/>
          <w:szCs w:val="24"/>
        </w:rPr>
      </w:pPr>
    </w:p>
    <w:p w:rsidR="00975574" w:rsidRPr="00B85E12" w:rsidRDefault="00975574" w:rsidP="00975574">
      <w:pPr>
        <w:rPr>
          <w:rFonts w:ascii="Times New Roman" w:hAnsi="Times New Roman" w:cs="Times New Roman"/>
          <w:b/>
          <w:sz w:val="24"/>
          <w:szCs w:val="24"/>
        </w:rPr>
      </w:pPr>
      <w:r w:rsidRPr="00B85E12">
        <w:rPr>
          <w:rFonts w:ascii="Times New Roman" w:hAnsi="Times New Roman" w:cs="Times New Roman"/>
          <w:b/>
          <w:sz w:val="24"/>
          <w:szCs w:val="24"/>
        </w:rPr>
        <w:t>ГИА в 9-х классах</w:t>
      </w:r>
    </w:p>
    <w:p w:rsidR="00975574" w:rsidRPr="00C50866" w:rsidRDefault="00533297" w:rsidP="00975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</w:t>
      </w:r>
      <w:r w:rsidRPr="0053329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</w:t>
      </w:r>
      <w:r w:rsidRPr="00533297">
        <w:rPr>
          <w:rFonts w:ascii="Times New Roman" w:hAnsi="Times New Roman" w:cs="Times New Roman"/>
          <w:sz w:val="24"/>
          <w:szCs w:val="24"/>
        </w:rPr>
        <w:t>3</w:t>
      </w:r>
      <w:r w:rsidR="00975574" w:rsidRPr="00C50866">
        <w:rPr>
          <w:rFonts w:ascii="Times New Roman" w:hAnsi="Times New Roman" w:cs="Times New Roman"/>
          <w:sz w:val="24"/>
          <w:szCs w:val="24"/>
        </w:rPr>
        <w:t> учебном году одним из условий допуска обучающихся 9-х классов к ГИА было получение «зачета» за итоговое со</w:t>
      </w:r>
      <w:r w:rsidR="00975574">
        <w:rPr>
          <w:rFonts w:ascii="Times New Roman" w:hAnsi="Times New Roman" w:cs="Times New Roman"/>
          <w:sz w:val="24"/>
          <w:szCs w:val="24"/>
        </w:rPr>
        <w:t>беседова</w:t>
      </w:r>
      <w:r w:rsidR="0031134A">
        <w:rPr>
          <w:rFonts w:ascii="Times New Roman" w:hAnsi="Times New Roman" w:cs="Times New Roman"/>
          <w:sz w:val="24"/>
          <w:szCs w:val="24"/>
        </w:rPr>
        <w:t>ние. Испытание прошло 10.02.2022</w:t>
      </w:r>
      <w:r w:rsidR="00975574">
        <w:rPr>
          <w:rFonts w:ascii="Times New Roman" w:hAnsi="Times New Roman" w:cs="Times New Roman"/>
          <w:sz w:val="24"/>
          <w:szCs w:val="24"/>
        </w:rPr>
        <w:t> в </w:t>
      </w:r>
      <w:r w:rsidR="0031134A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31134A"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 w:rsidR="0031134A">
        <w:rPr>
          <w:rFonts w:ascii="Times New Roman" w:hAnsi="Times New Roman" w:cs="Times New Roman"/>
          <w:sz w:val="24"/>
          <w:szCs w:val="24"/>
        </w:rPr>
        <w:t xml:space="preserve"> О</w:t>
      </w:r>
      <w:r w:rsidR="00975574">
        <w:rPr>
          <w:rFonts w:ascii="Times New Roman" w:hAnsi="Times New Roman" w:cs="Times New Roman"/>
          <w:sz w:val="24"/>
          <w:szCs w:val="24"/>
        </w:rPr>
        <w:t>ОШ</w:t>
      </w:r>
      <w:r w:rsidR="0031134A">
        <w:rPr>
          <w:rFonts w:ascii="Times New Roman" w:hAnsi="Times New Roman" w:cs="Times New Roman"/>
          <w:sz w:val="24"/>
          <w:szCs w:val="24"/>
        </w:rPr>
        <w:t xml:space="preserve">» </w:t>
      </w:r>
      <w:r w:rsidR="00975574" w:rsidRPr="00C50866">
        <w:rPr>
          <w:rFonts w:ascii="Times New Roman" w:hAnsi="Times New Roman" w:cs="Times New Roman"/>
          <w:sz w:val="24"/>
          <w:szCs w:val="24"/>
        </w:rPr>
        <w:t> в очном формате</w:t>
      </w:r>
      <w:r w:rsidR="0031134A">
        <w:rPr>
          <w:rFonts w:ascii="Times New Roman" w:hAnsi="Times New Roman" w:cs="Times New Roman"/>
          <w:sz w:val="24"/>
          <w:szCs w:val="24"/>
        </w:rPr>
        <w:t>- 5</w:t>
      </w:r>
      <w:r w:rsidR="00975574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975574" w:rsidRPr="00C50866">
        <w:rPr>
          <w:rFonts w:ascii="Times New Roman" w:hAnsi="Times New Roman" w:cs="Times New Roman"/>
          <w:sz w:val="24"/>
          <w:szCs w:val="24"/>
        </w:rPr>
        <w:t xml:space="preserve">. В итоговом </w:t>
      </w:r>
      <w:r w:rsidR="0031134A">
        <w:rPr>
          <w:rFonts w:ascii="Times New Roman" w:hAnsi="Times New Roman" w:cs="Times New Roman"/>
          <w:sz w:val="24"/>
          <w:szCs w:val="24"/>
        </w:rPr>
        <w:t>собеседовании приняли участие 5</w:t>
      </w:r>
      <w:r w:rsidR="00975574" w:rsidRPr="00C50866">
        <w:rPr>
          <w:rFonts w:ascii="Times New Roman" w:hAnsi="Times New Roman" w:cs="Times New Roman"/>
          <w:sz w:val="24"/>
          <w:szCs w:val="24"/>
        </w:rPr>
        <w:t> обучающихся (</w:t>
      </w:r>
      <w:r w:rsidR="00975574">
        <w:rPr>
          <w:rFonts w:ascii="Times New Roman" w:hAnsi="Times New Roman" w:cs="Times New Roman"/>
          <w:sz w:val="24"/>
          <w:szCs w:val="24"/>
        </w:rPr>
        <w:t>100%), все участники получили «з</w:t>
      </w:r>
      <w:r w:rsidR="00975574" w:rsidRPr="00C50866">
        <w:rPr>
          <w:rFonts w:ascii="Times New Roman" w:hAnsi="Times New Roman" w:cs="Times New Roman"/>
          <w:sz w:val="24"/>
          <w:szCs w:val="24"/>
        </w:rPr>
        <w:t>ачет».</w:t>
      </w:r>
    </w:p>
    <w:p w:rsidR="00975574" w:rsidRPr="004F7DD9" w:rsidRDefault="0031134A" w:rsidP="0097557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Допущены к итоговой аттестации 5 обучающихся.</w:t>
      </w:r>
      <w:r w:rsidR="00975574" w:rsidRPr="004F7DD9">
        <w:rPr>
          <w:rFonts w:ascii="Times New Roman" w:hAnsi="Times New Roman" w:cs="Times New Roman"/>
          <w:sz w:val="24"/>
          <w:szCs w:val="24"/>
        </w:rPr>
        <w:t>.</w:t>
      </w:r>
      <w:r w:rsidR="00975574">
        <w:rPr>
          <w:rFonts w:ascii="Times New Roman" w:hAnsi="Times New Roman" w:cs="Times New Roman"/>
          <w:sz w:val="24"/>
          <w:szCs w:val="24"/>
        </w:rPr>
        <w:t xml:space="preserve"> В 2022 г</w:t>
      </w:r>
      <w:r>
        <w:rPr>
          <w:rFonts w:ascii="Times New Roman" w:hAnsi="Times New Roman" w:cs="Times New Roman"/>
          <w:sz w:val="24"/>
          <w:szCs w:val="24"/>
        </w:rPr>
        <w:t>оду 5</w:t>
      </w:r>
      <w:r w:rsidR="00975574" w:rsidRPr="00C50866">
        <w:rPr>
          <w:rFonts w:ascii="Times New Roman" w:hAnsi="Times New Roman" w:cs="Times New Roman"/>
          <w:sz w:val="24"/>
          <w:szCs w:val="24"/>
        </w:rPr>
        <w:t xml:space="preserve"> девятиклассников сдавали ГИА в форме ОГЭ.</w:t>
      </w:r>
      <w:proofErr w:type="gramEnd"/>
      <w:r w:rsidR="00975574" w:rsidRPr="004F7DD9">
        <w:t xml:space="preserve"> </w:t>
      </w:r>
      <w:r w:rsidR="00975574" w:rsidRPr="004F7DD9">
        <w:rPr>
          <w:rFonts w:ascii="Times New Roman" w:hAnsi="Times New Roman" w:cs="Times New Roman"/>
          <w:sz w:val="24"/>
          <w:szCs w:val="24"/>
        </w:rPr>
        <w:t xml:space="preserve">При этом в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</w:t>
      </w:r>
      <w:r w:rsidR="00975574" w:rsidRPr="004F7DD9">
        <w:rPr>
          <w:rFonts w:ascii="Times New Roman" w:hAnsi="Times New Roman" w:cs="Times New Roman"/>
          <w:sz w:val="24"/>
          <w:szCs w:val="24"/>
        </w:rPr>
        <w:t>не было особой категории выпускников, для которых в 2022 году действовали Особенности проведения ГИА. То есть отсутствовали выпускники, которые были вынуждены прервать обучение за рубежом и продолжить его в РФ, а также могли пройти ГИА в форме промежуточной аттестации.</w:t>
      </w:r>
    </w:p>
    <w:p w:rsidR="00975574" w:rsidRDefault="00975574" w:rsidP="00975574">
      <w:pPr>
        <w:spacing w:after="225" w:line="240" w:lineRule="auto"/>
        <w:jc w:val="center"/>
        <w:rPr>
          <w:rFonts w:ascii="Arial" w:eastAsia="Times New Roman" w:hAnsi="Arial" w:cs="Arial"/>
          <w:sz w:val="25"/>
          <w:szCs w:val="25"/>
          <w:lang w:eastAsia="ru-RU"/>
        </w:rPr>
      </w:pPr>
      <w:r w:rsidRPr="000108A9">
        <w:rPr>
          <w:rFonts w:ascii="Arial" w:eastAsia="Times New Roman" w:hAnsi="Arial" w:cs="Arial"/>
          <w:sz w:val="25"/>
          <w:szCs w:val="25"/>
          <w:lang w:eastAsia="ru-RU"/>
        </w:rPr>
        <w:t> </w:t>
      </w:r>
      <w:r w:rsidRPr="000108A9">
        <w:rPr>
          <w:rFonts w:ascii="Arial" w:eastAsia="Times New Roman" w:hAnsi="Arial" w:cs="Arial"/>
          <w:b/>
          <w:bCs/>
          <w:sz w:val="25"/>
          <w:szCs w:val="25"/>
          <w:lang w:eastAsia="ru-RU"/>
        </w:rPr>
        <w:t>Итоги государственной итоговой аттестации за </w:t>
      </w:r>
      <w:r w:rsidR="0031134A">
        <w:rPr>
          <w:b/>
          <w:sz w:val="28"/>
          <w:szCs w:val="28"/>
          <w:lang w:eastAsia="ru-RU"/>
        </w:rPr>
        <w:t>2021/22 и 2022</w:t>
      </w:r>
      <w:r w:rsidRPr="00251A9A">
        <w:rPr>
          <w:b/>
          <w:sz w:val="28"/>
          <w:szCs w:val="28"/>
          <w:lang w:eastAsia="ru-RU"/>
        </w:rPr>
        <w:t>/2</w:t>
      </w:r>
      <w:r w:rsidR="0031134A">
        <w:rPr>
          <w:b/>
          <w:sz w:val="28"/>
          <w:szCs w:val="28"/>
          <w:lang w:eastAsia="ru-RU"/>
        </w:rPr>
        <w:t>3</w:t>
      </w:r>
      <w:r w:rsidRPr="000108A9">
        <w:rPr>
          <w:rFonts w:ascii="Arial" w:eastAsia="Times New Roman" w:hAnsi="Arial" w:cs="Arial"/>
          <w:b/>
          <w:bCs/>
          <w:sz w:val="25"/>
          <w:szCs w:val="25"/>
          <w:lang w:eastAsia="ru-RU"/>
        </w:rPr>
        <w:t> учебные годы (успеваемость)</w:t>
      </w:r>
      <w:r w:rsidRPr="000108A9">
        <w:rPr>
          <w:rFonts w:ascii="Arial" w:eastAsia="Times New Roman" w:hAnsi="Arial" w:cs="Arial"/>
          <w:sz w:val="25"/>
          <w:szCs w:val="25"/>
          <w:lang w:eastAsia="ru-RU"/>
        </w:rPr>
        <w:t> </w:t>
      </w:r>
    </w:p>
    <w:p w:rsidR="00975574" w:rsidRPr="000108A9" w:rsidRDefault="00975574" w:rsidP="00975574">
      <w:pPr>
        <w:spacing w:after="225" w:line="240" w:lineRule="auto"/>
        <w:jc w:val="center"/>
        <w:rPr>
          <w:rFonts w:ascii="Arial" w:eastAsia="Times New Roman" w:hAnsi="Arial" w:cs="Arial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sz w:val="25"/>
          <w:szCs w:val="25"/>
          <w:lang w:eastAsia="ru-RU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975574" w:rsidRDefault="00975574" w:rsidP="00975574">
      <w:pPr>
        <w:spacing w:after="225" w:line="240" w:lineRule="auto"/>
        <w:jc w:val="center"/>
        <w:rPr>
          <w:rFonts w:ascii="Arial" w:eastAsia="Times New Roman" w:hAnsi="Arial" w:cs="Arial"/>
          <w:sz w:val="25"/>
          <w:szCs w:val="25"/>
          <w:lang w:eastAsia="ru-RU"/>
        </w:rPr>
      </w:pPr>
      <w:r w:rsidRPr="000108A9">
        <w:rPr>
          <w:rFonts w:ascii="Arial" w:eastAsia="Times New Roman" w:hAnsi="Arial" w:cs="Arial"/>
          <w:sz w:val="25"/>
          <w:szCs w:val="25"/>
          <w:lang w:eastAsia="ru-RU"/>
        </w:rPr>
        <w:t> </w:t>
      </w:r>
    </w:p>
    <w:p w:rsidR="00975574" w:rsidRPr="000108A9" w:rsidRDefault="00975574" w:rsidP="0097557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ru-RU"/>
        </w:rPr>
      </w:pPr>
    </w:p>
    <w:p w:rsidR="00975574" w:rsidRPr="00864AB4" w:rsidRDefault="00975574" w:rsidP="00975574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AB4">
        <w:rPr>
          <w:rFonts w:ascii="Arial" w:eastAsia="Times New Roman" w:hAnsi="Arial" w:cs="Arial"/>
          <w:b/>
          <w:bCs/>
          <w:sz w:val="25"/>
          <w:szCs w:val="25"/>
          <w:lang w:eastAsia="ru-RU"/>
        </w:rPr>
        <w:t>Сравнительная таблица результатов государственной</w:t>
      </w:r>
      <w:r w:rsidRPr="00864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64AB4">
        <w:rPr>
          <w:rFonts w:ascii="Arial" w:eastAsia="Times New Roman" w:hAnsi="Arial" w:cs="Arial"/>
          <w:b/>
          <w:bCs/>
          <w:sz w:val="25"/>
          <w:szCs w:val="25"/>
          <w:lang w:eastAsia="ru-RU"/>
        </w:rPr>
        <w:t>итоговой аттестации в формате ОГЭ</w:t>
      </w:r>
    </w:p>
    <w:tbl>
      <w:tblPr>
        <w:tblW w:w="9189" w:type="dxa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7"/>
        <w:gridCol w:w="1717"/>
        <w:gridCol w:w="1169"/>
        <w:gridCol w:w="1119"/>
        <w:gridCol w:w="1719"/>
        <w:gridCol w:w="1169"/>
        <w:gridCol w:w="1119"/>
      </w:tblGrid>
      <w:tr w:rsidR="00975574" w:rsidRPr="00864AB4" w:rsidTr="00B804CD">
        <w:trPr>
          <w:jc w:val="center"/>
        </w:trPr>
        <w:tc>
          <w:tcPr>
            <w:tcW w:w="117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864AB4" w:rsidRDefault="00975574" w:rsidP="0051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</w:t>
            </w:r>
          </w:p>
          <w:p w:rsidR="00975574" w:rsidRPr="00864AB4" w:rsidRDefault="00975574" w:rsidP="0051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40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864AB4" w:rsidRDefault="00975574" w:rsidP="0051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007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864AB4" w:rsidRDefault="00975574" w:rsidP="0051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975574" w:rsidRPr="00864AB4" w:rsidTr="00B804CD">
        <w:trPr>
          <w:jc w:val="center"/>
        </w:trPr>
        <w:tc>
          <w:tcPr>
            <w:tcW w:w="117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5574" w:rsidRPr="00864AB4" w:rsidRDefault="00975574" w:rsidP="0051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864AB4" w:rsidRDefault="00975574" w:rsidP="0051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864AB4" w:rsidRDefault="00975574" w:rsidP="0051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864AB4" w:rsidRDefault="00975574" w:rsidP="0051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  <w:r w:rsidRPr="00864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балл</w:t>
            </w:r>
          </w:p>
        </w:tc>
        <w:tc>
          <w:tcPr>
            <w:tcW w:w="17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864AB4" w:rsidRDefault="00975574" w:rsidP="0051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864AB4" w:rsidRDefault="00975574" w:rsidP="0051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864AB4" w:rsidRDefault="00975574" w:rsidP="0051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4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  <w:r w:rsidRPr="00864A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балл</w:t>
            </w:r>
          </w:p>
        </w:tc>
      </w:tr>
      <w:tr w:rsidR="00B804CD" w:rsidRPr="00864AB4" w:rsidTr="00B804CD">
        <w:trPr>
          <w:jc w:val="center"/>
        </w:trPr>
        <w:tc>
          <w:tcPr>
            <w:tcW w:w="1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4CD" w:rsidRPr="00864AB4" w:rsidRDefault="00B804CD" w:rsidP="005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2021/2022</w:t>
            </w:r>
          </w:p>
        </w:tc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4CD" w:rsidRPr="00864AB4" w:rsidRDefault="00B804CD" w:rsidP="005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4CD" w:rsidRPr="00864AB4" w:rsidRDefault="00B804CD" w:rsidP="005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4CD" w:rsidRPr="00864AB4" w:rsidRDefault="00B804CD" w:rsidP="005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4CD" w:rsidRPr="00864AB4" w:rsidRDefault="00B804CD" w:rsidP="006E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4CD" w:rsidRPr="00864AB4" w:rsidRDefault="00B804CD" w:rsidP="006E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A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4CD" w:rsidRPr="00864AB4" w:rsidRDefault="00B804CD" w:rsidP="006E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804CD" w:rsidRPr="00864AB4" w:rsidTr="00B804CD">
        <w:trPr>
          <w:jc w:val="center"/>
        </w:trPr>
        <w:tc>
          <w:tcPr>
            <w:tcW w:w="1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4CD" w:rsidRPr="00864AB4" w:rsidRDefault="00B804CD" w:rsidP="005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2022/2023</w:t>
            </w:r>
          </w:p>
        </w:tc>
        <w:tc>
          <w:tcPr>
            <w:tcW w:w="17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4CD" w:rsidRPr="00864AB4" w:rsidRDefault="00B804CD" w:rsidP="005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4CD" w:rsidRPr="00864AB4" w:rsidRDefault="00B804CD" w:rsidP="005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4CD" w:rsidRPr="00864AB4" w:rsidRDefault="00B804CD" w:rsidP="005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4CD" w:rsidRPr="00864AB4" w:rsidRDefault="00B804CD" w:rsidP="006E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4CD" w:rsidRPr="00864AB4" w:rsidRDefault="00B804CD" w:rsidP="006E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04CD" w:rsidRPr="00864AB4" w:rsidRDefault="00B804CD" w:rsidP="006E5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975574" w:rsidRPr="00864AB4" w:rsidRDefault="00975574" w:rsidP="00975574">
      <w:pPr>
        <w:spacing w:after="225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64AB4">
        <w:rPr>
          <w:rFonts w:ascii="Times New Roman" w:eastAsia="Times New Roman" w:hAnsi="Times New Roman" w:cs="Times New Roman"/>
          <w:sz w:val="25"/>
          <w:szCs w:val="25"/>
          <w:lang w:eastAsia="ru-RU"/>
        </w:rPr>
        <w:t>Из представленной таблицы видно,</w:t>
      </w:r>
      <w:r w:rsidRPr="00864AB4">
        <w:rPr>
          <w:rFonts w:ascii="Arial" w:eastAsia="Times New Roman" w:hAnsi="Arial" w:cs="Arial"/>
          <w:sz w:val="25"/>
          <w:szCs w:val="25"/>
          <w:lang w:eastAsia="ru-RU"/>
        </w:rPr>
        <w:t xml:space="preserve"> </w:t>
      </w:r>
      <w:r w:rsidRPr="00864AB4">
        <w:rPr>
          <w:rFonts w:ascii="Times New Roman" w:hAnsi="Times New Roman" w:cs="Times New Roman"/>
          <w:sz w:val="24"/>
          <w:szCs w:val="24"/>
          <w:lang w:eastAsia="ru-RU"/>
        </w:rPr>
        <w:t>что успеваемость по математике понизилась и составляет 83 процента, качество понизилось на 73 процента. По русскому результаты не известны.</w:t>
      </w:r>
    </w:p>
    <w:p w:rsidR="00975574" w:rsidRPr="00864AB4" w:rsidRDefault="00975574" w:rsidP="0097557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64AB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Динамика результатов ОГЭ по предмету математика</w:t>
      </w:r>
    </w:p>
    <w:p w:rsidR="00975574" w:rsidRPr="00864AB4" w:rsidRDefault="00975574" w:rsidP="00975574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74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6"/>
        <w:gridCol w:w="1370"/>
        <w:gridCol w:w="1370"/>
        <w:gridCol w:w="1370"/>
        <w:gridCol w:w="1371"/>
      </w:tblGrid>
      <w:tr w:rsidR="00975574" w:rsidRPr="00864AB4" w:rsidTr="00511656">
        <w:trPr>
          <w:cantSplit/>
          <w:trHeight w:val="338"/>
          <w:tblHeader/>
        </w:trPr>
        <w:tc>
          <w:tcPr>
            <w:tcW w:w="1986" w:type="dxa"/>
            <w:vMerge w:val="restart"/>
            <w:vAlign w:val="center"/>
          </w:tcPr>
          <w:p w:rsidR="00975574" w:rsidRPr="00864AB4" w:rsidRDefault="00975574" w:rsidP="0051165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574" w:rsidRPr="00864AB4" w:rsidRDefault="00B804CD" w:rsidP="0051165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2022</w:t>
            </w:r>
            <w:r w:rsidR="00975574" w:rsidRPr="00864AB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741" w:type="dxa"/>
            <w:gridSpan w:val="2"/>
            <w:tcBorders>
              <w:left w:val="single" w:sz="4" w:space="0" w:color="auto"/>
            </w:tcBorders>
            <w:vAlign w:val="center"/>
          </w:tcPr>
          <w:p w:rsidR="00975574" w:rsidRPr="00864AB4" w:rsidRDefault="00B804CD" w:rsidP="0051165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2023</w:t>
            </w:r>
            <w:r w:rsidR="00975574" w:rsidRPr="00864AB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75574" w:rsidRPr="00864AB4" w:rsidTr="00511656">
        <w:trPr>
          <w:cantSplit/>
          <w:trHeight w:val="155"/>
          <w:tblHeader/>
        </w:trPr>
        <w:tc>
          <w:tcPr>
            <w:tcW w:w="1986" w:type="dxa"/>
            <w:vMerge/>
            <w:vAlign w:val="center"/>
          </w:tcPr>
          <w:p w:rsidR="00975574" w:rsidRPr="00864AB4" w:rsidRDefault="00975574" w:rsidP="0051165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5574" w:rsidRPr="00864AB4" w:rsidRDefault="00975574" w:rsidP="0051165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64AB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975574" w:rsidRPr="00864AB4" w:rsidRDefault="00975574" w:rsidP="0051165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64AB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5574" w:rsidRPr="00864AB4" w:rsidRDefault="00975574" w:rsidP="0051165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64AB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975574" w:rsidRPr="00864AB4" w:rsidRDefault="00975574" w:rsidP="0051165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64AB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75574" w:rsidRPr="00864AB4" w:rsidTr="00511656">
        <w:trPr>
          <w:trHeight w:val="349"/>
        </w:trPr>
        <w:tc>
          <w:tcPr>
            <w:tcW w:w="1986" w:type="dxa"/>
            <w:vAlign w:val="center"/>
          </w:tcPr>
          <w:p w:rsidR="00975574" w:rsidRPr="00864AB4" w:rsidRDefault="00975574" w:rsidP="0051165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64AB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Получили «2»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5574" w:rsidRPr="00864AB4" w:rsidRDefault="00975574" w:rsidP="0051165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975574" w:rsidRPr="00864AB4" w:rsidRDefault="00975574" w:rsidP="0051165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5574" w:rsidRPr="00864AB4" w:rsidRDefault="00975574" w:rsidP="0051165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975574" w:rsidRPr="00864AB4" w:rsidRDefault="00975574" w:rsidP="0051165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574" w:rsidRPr="00864AB4" w:rsidTr="00511656">
        <w:trPr>
          <w:trHeight w:val="338"/>
        </w:trPr>
        <w:tc>
          <w:tcPr>
            <w:tcW w:w="1986" w:type="dxa"/>
            <w:vAlign w:val="center"/>
          </w:tcPr>
          <w:p w:rsidR="00975574" w:rsidRPr="00864AB4" w:rsidRDefault="00975574" w:rsidP="0051165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64AB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«3»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5574" w:rsidRPr="00864AB4" w:rsidRDefault="00B804CD" w:rsidP="0051165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975574" w:rsidRPr="00864AB4" w:rsidRDefault="00B804CD" w:rsidP="0051165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5574" w:rsidRPr="00864AB4" w:rsidRDefault="00B804CD" w:rsidP="0051165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975574" w:rsidRPr="00864AB4" w:rsidRDefault="00B804CD" w:rsidP="0051165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75574" w:rsidRPr="00864AB4" w:rsidTr="00511656">
        <w:trPr>
          <w:trHeight w:val="338"/>
        </w:trPr>
        <w:tc>
          <w:tcPr>
            <w:tcW w:w="1986" w:type="dxa"/>
            <w:vAlign w:val="center"/>
          </w:tcPr>
          <w:p w:rsidR="00975574" w:rsidRPr="00864AB4" w:rsidRDefault="00975574" w:rsidP="0051165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64AB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«4»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5574" w:rsidRPr="00864AB4" w:rsidRDefault="00975574" w:rsidP="0051165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64AB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975574" w:rsidRPr="00864AB4" w:rsidRDefault="00B804CD" w:rsidP="0051165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5574" w:rsidRPr="00864AB4" w:rsidRDefault="00B804CD" w:rsidP="0051165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975574" w:rsidRPr="00864AB4" w:rsidRDefault="00B804CD" w:rsidP="0051165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975574" w:rsidRPr="00864AB4" w:rsidTr="00511656">
        <w:trPr>
          <w:trHeight w:val="338"/>
        </w:trPr>
        <w:tc>
          <w:tcPr>
            <w:tcW w:w="1986" w:type="dxa"/>
            <w:vAlign w:val="center"/>
          </w:tcPr>
          <w:p w:rsidR="00975574" w:rsidRPr="00864AB4" w:rsidRDefault="00975574" w:rsidP="0051165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64AB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Получили «5»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5574" w:rsidRPr="00864AB4" w:rsidRDefault="00975574" w:rsidP="0051165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975574" w:rsidRPr="00864AB4" w:rsidRDefault="00975574" w:rsidP="00511656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975574" w:rsidRPr="00864AB4" w:rsidRDefault="00975574" w:rsidP="0051165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64AB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975574" w:rsidRPr="00864AB4" w:rsidRDefault="00975574" w:rsidP="00511656">
            <w:pPr>
              <w:spacing w:after="0" w:line="240" w:lineRule="auto"/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864AB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75574" w:rsidRPr="00864AB4" w:rsidRDefault="00975574" w:rsidP="0097557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75574" w:rsidRPr="00F03D8A" w:rsidRDefault="00975574" w:rsidP="00975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3D8A">
        <w:rPr>
          <w:rFonts w:ascii="Times New Roman" w:eastAsia="Times New Roman" w:hAnsi="Times New Roman" w:cs="Times New Roman"/>
          <w:color w:val="000000"/>
          <w:sz w:val="24"/>
          <w:szCs w:val="24"/>
        </w:rPr>
        <w:t>По обществознани</w:t>
      </w:r>
      <w:r w:rsidR="00B804CD">
        <w:rPr>
          <w:rFonts w:ascii="Times New Roman" w:eastAsia="Times New Roman" w:hAnsi="Times New Roman" w:cs="Times New Roman"/>
          <w:color w:val="000000"/>
          <w:sz w:val="24"/>
          <w:szCs w:val="24"/>
        </w:rPr>
        <w:t>ю – 2 учащихся получили –3  трое – «4». По биологии сдавали 5 учащих</w:t>
      </w:r>
      <w:r w:rsidRPr="00F03D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ся. </w:t>
      </w:r>
      <w:r w:rsidR="00B804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учащихся получили –3  трое – «4». </w:t>
      </w:r>
    </w:p>
    <w:p w:rsidR="00975574" w:rsidRPr="004A534C" w:rsidRDefault="00975574" w:rsidP="00975574">
      <w:pPr>
        <w:rPr>
          <w:rFonts w:ascii="Times New Roman" w:hAnsi="Times New Roman" w:cs="Times New Roman"/>
          <w:b/>
          <w:sz w:val="24"/>
          <w:szCs w:val="24"/>
        </w:rPr>
      </w:pPr>
      <w:r w:rsidRPr="004A534C">
        <w:rPr>
          <w:rFonts w:ascii="Times New Roman" w:hAnsi="Times New Roman" w:cs="Times New Roman"/>
          <w:b/>
          <w:sz w:val="24"/>
          <w:szCs w:val="24"/>
        </w:rPr>
        <w:t>Таблица 6. Результаты ОГЭ в 9-х классах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3"/>
        <w:gridCol w:w="2254"/>
        <w:gridCol w:w="1647"/>
        <w:gridCol w:w="1665"/>
        <w:gridCol w:w="2023"/>
      </w:tblGrid>
      <w:tr w:rsidR="00975574" w:rsidRPr="00C50866" w:rsidTr="00B804CD">
        <w:trPr>
          <w:jc w:val="center"/>
        </w:trPr>
        <w:tc>
          <w:tcPr>
            <w:tcW w:w="3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6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br/>
              <w:t>балл</w:t>
            </w:r>
          </w:p>
        </w:tc>
        <w:tc>
          <w:tcPr>
            <w:tcW w:w="1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975574" w:rsidRPr="00C50866" w:rsidTr="00B804CD">
        <w:trPr>
          <w:jc w:val="center"/>
        </w:trPr>
        <w:tc>
          <w:tcPr>
            <w:tcW w:w="3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50866" w:rsidRDefault="00B804CD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50866" w:rsidRDefault="00B804CD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04CD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50866" w:rsidRDefault="003B1A79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75574" w:rsidRPr="00C50866" w:rsidTr="00B804CD">
        <w:trPr>
          <w:jc w:val="center"/>
        </w:trPr>
        <w:tc>
          <w:tcPr>
            <w:tcW w:w="3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50866" w:rsidRDefault="00B804CD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50866" w:rsidRDefault="00B804CD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04CD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9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50866" w:rsidRDefault="003B1A79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975574" w:rsidRDefault="00975574" w:rsidP="00975574">
      <w:pPr>
        <w:rPr>
          <w:rFonts w:ascii="Times New Roman" w:hAnsi="Times New Roman" w:cs="Times New Roman"/>
          <w:sz w:val="24"/>
          <w:szCs w:val="24"/>
        </w:rPr>
      </w:pP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903124">
        <w:rPr>
          <w:rFonts w:ascii="Times New Roman" w:hAnsi="Times New Roman" w:cs="Times New Roman"/>
          <w:color w:val="FF0000"/>
          <w:sz w:val="24"/>
          <w:szCs w:val="24"/>
        </w:rPr>
        <w:t>З</w:t>
      </w:r>
      <w:r w:rsidRPr="00C50866">
        <w:rPr>
          <w:rFonts w:ascii="Times New Roman" w:hAnsi="Times New Roman" w:cs="Times New Roman"/>
          <w:sz w:val="24"/>
          <w:szCs w:val="24"/>
        </w:rPr>
        <w:t>амечаний о нарушении процедуры проведения ГИА-9 в 2022 году не было, что является хорошим результатом работы с участн</w:t>
      </w:r>
      <w:r>
        <w:rPr>
          <w:rFonts w:ascii="Times New Roman" w:hAnsi="Times New Roman" w:cs="Times New Roman"/>
          <w:sz w:val="24"/>
          <w:szCs w:val="24"/>
        </w:rPr>
        <w:t>иками образовательных отношений.</w:t>
      </w:r>
    </w:p>
    <w:p w:rsidR="00975574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 xml:space="preserve">Все девятиклассники Школы успешно закончили 2021/22 учебный год и получили аттестаты об основном общем образовании. </w:t>
      </w:r>
    </w:p>
    <w:p w:rsidR="00975574" w:rsidRPr="004A534C" w:rsidRDefault="00975574" w:rsidP="00975574">
      <w:pPr>
        <w:rPr>
          <w:rFonts w:ascii="Times New Roman" w:hAnsi="Times New Roman" w:cs="Times New Roman"/>
          <w:b/>
          <w:sz w:val="24"/>
          <w:szCs w:val="24"/>
        </w:rPr>
      </w:pPr>
      <w:r w:rsidRPr="004A534C">
        <w:rPr>
          <w:rFonts w:ascii="Times New Roman" w:hAnsi="Times New Roman" w:cs="Times New Roman"/>
          <w:b/>
          <w:sz w:val="24"/>
          <w:szCs w:val="24"/>
        </w:rPr>
        <w:t>Таблица 7.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0"/>
        <w:gridCol w:w="755"/>
        <w:gridCol w:w="689"/>
        <w:gridCol w:w="755"/>
        <w:gridCol w:w="689"/>
        <w:gridCol w:w="630"/>
        <w:gridCol w:w="881"/>
      </w:tblGrid>
      <w:tr w:rsidR="00975574" w:rsidRPr="00C50866" w:rsidTr="00511656">
        <w:trPr>
          <w:trHeight w:val="3"/>
        </w:trPr>
        <w:tc>
          <w:tcPr>
            <w:tcW w:w="494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4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3B1A79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2020/21</w:t>
            </w:r>
          </w:p>
        </w:tc>
        <w:tc>
          <w:tcPr>
            <w:tcW w:w="144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3B1A79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2021/22</w:t>
            </w:r>
          </w:p>
        </w:tc>
        <w:tc>
          <w:tcPr>
            <w:tcW w:w="151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3B1A79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2022/23</w:t>
            </w:r>
          </w:p>
        </w:tc>
      </w:tr>
      <w:tr w:rsidR="00975574" w:rsidRPr="00C50866" w:rsidTr="00511656">
        <w:trPr>
          <w:trHeight w:val="3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6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5574" w:rsidRPr="00C50866" w:rsidTr="00511656">
        <w:trPr>
          <w:trHeight w:val="3"/>
        </w:trPr>
        <w:tc>
          <w:tcPr>
            <w:tcW w:w="4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9-х классов всего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F91466" w:rsidRDefault="003B1A79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F91466" w:rsidRDefault="003B1A79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F91466" w:rsidRDefault="003B1A79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F91466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4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3B1A79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75574" w:rsidRPr="00C50866" w:rsidTr="00511656">
        <w:trPr>
          <w:trHeight w:val="3"/>
        </w:trPr>
        <w:tc>
          <w:tcPr>
            <w:tcW w:w="4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F91466" w:rsidRDefault="003B1A79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F91466" w:rsidRDefault="003B1A79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F91466" w:rsidRDefault="003B1A79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F91466" w:rsidRDefault="003B1A79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3B1A79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1A79" w:rsidRPr="00C50866" w:rsidTr="00511656">
        <w:trPr>
          <w:trHeight w:val="6"/>
        </w:trPr>
        <w:tc>
          <w:tcPr>
            <w:tcW w:w="4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B1A79" w:rsidRPr="00C50866" w:rsidRDefault="003B1A79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выпускников 9-х классов, </w:t>
            </w:r>
            <w:r w:rsidRPr="00C50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успевающих по итогам учебного года на «4» и «5»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A79" w:rsidRDefault="003B1A79">
            <w:r w:rsidRPr="00551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A79" w:rsidRDefault="003B1A79">
            <w:r w:rsidRPr="005519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A79" w:rsidRPr="00F91466" w:rsidRDefault="003B1A79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4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A79" w:rsidRPr="00F91466" w:rsidRDefault="003B1A79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A79" w:rsidRPr="00C50866" w:rsidRDefault="003B1A79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A79" w:rsidRPr="00C50866" w:rsidRDefault="003B1A79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75574" w:rsidRPr="00C50866" w:rsidTr="00511656">
        <w:trPr>
          <w:trHeight w:val="9"/>
        </w:trPr>
        <w:tc>
          <w:tcPr>
            <w:tcW w:w="4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F91466" w:rsidRDefault="003B1A79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F91466" w:rsidRDefault="003B1A79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F91466" w:rsidRDefault="003B1A79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F91466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4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3B1A79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B1A79" w:rsidRPr="00C50866" w:rsidTr="00511656">
        <w:trPr>
          <w:trHeight w:val="9"/>
        </w:trPr>
        <w:tc>
          <w:tcPr>
            <w:tcW w:w="4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3B1A79" w:rsidRPr="00C50866" w:rsidRDefault="003B1A79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A79" w:rsidRDefault="003B1A79">
            <w:r w:rsidRPr="007A1B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A79" w:rsidRDefault="003B1A79">
            <w:r w:rsidRPr="007A1B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A79" w:rsidRPr="00F91466" w:rsidRDefault="003B1A79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A79" w:rsidRPr="00F91466" w:rsidRDefault="003B1A79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4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A79" w:rsidRPr="00C50866" w:rsidRDefault="003B1A79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A79" w:rsidRPr="00C50866" w:rsidRDefault="003B1A79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B1A79" w:rsidRDefault="003B1A79" w:rsidP="0097557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B1A79" w:rsidRDefault="003B1A79" w:rsidP="0097557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75574" w:rsidRPr="00C04269" w:rsidRDefault="00975574" w:rsidP="0097557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04269">
        <w:rPr>
          <w:rFonts w:ascii="Times New Roman" w:hAnsi="Times New Roman" w:cs="Times New Roman"/>
          <w:sz w:val="24"/>
          <w:szCs w:val="24"/>
        </w:rPr>
        <w:t xml:space="preserve">В 2021/22 учебном году в соответствии с планом ВШК, планом функционирования ВСОКО и планом мероприятий по формированию функциональной грамотности на 2021/22 учебный год проводился мониторинг уровня </w:t>
      </w:r>
      <w:proofErr w:type="spellStart"/>
      <w:r w:rsidRPr="00C0426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04269">
        <w:rPr>
          <w:rFonts w:ascii="Times New Roman" w:hAnsi="Times New Roman" w:cs="Times New Roman"/>
          <w:sz w:val="24"/>
          <w:szCs w:val="24"/>
        </w:rPr>
        <w:t xml:space="preserve"> функциональной грамотности в 8–9-х классах.</w:t>
      </w:r>
    </w:p>
    <w:p w:rsidR="00975574" w:rsidRPr="00C04269" w:rsidRDefault="00975574" w:rsidP="009755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Мониторинг включал проведение диагностических работ в 8-9 классах. Информация о проведенных работах представлена в таблице 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C042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75574" w:rsidRPr="00C04269" w:rsidRDefault="00EB662D" w:rsidP="009755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Таблица 8</w:t>
      </w:r>
      <w:r w:rsidR="00975574" w:rsidRPr="00C042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. Информация о диагностических работах в рамках мониторинга уровня </w:t>
      </w:r>
      <w:proofErr w:type="spellStart"/>
      <w:r w:rsidR="00975574" w:rsidRPr="00C042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сформированности</w:t>
      </w:r>
      <w:proofErr w:type="spellEnd"/>
      <w:r w:rsidR="00975574" w:rsidRPr="00C042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функциональной грамотности в </w:t>
      </w:r>
      <w:r>
        <w:rPr>
          <w:rFonts w:ascii="Times New Roman" w:hAnsi="Times New Roman" w:cs="Times New Roman"/>
        </w:rPr>
        <w:t>2023</w:t>
      </w:r>
      <w:r w:rsidR="00975574" w:rsidRPr="00C042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учебном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1314"/>
        <w:gridCol w:w="2040"/>
        <w:gridCol w:w="2975"/>
        <w:gridCol w:w="1501"/>
        <w:gridCol w:w="1675"/>
        <w:gridCol w:w="1277"/>
      </w:tblGrid>
      <w:tr w:rsidR="00975574" w:rsidRPr="00C04269" w:rsidTr="00511656">
        <w:trPr>
          <w:tblHeader/>
        </w:trPr>
        <w:tc>
          <w:tcPr>
            <w:tcW w:w="13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0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0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0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Диагностическая работа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</w:tr>
      <w:tr w:rsidR="00975574" w:rsidRPr="00C04269" w:rsidTr="00511656">
        <w:tc>
          <w:tcPr>
            <w:tcW w:w="13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EB662D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екабрь 2023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04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proofErr w:type="gramEnd"/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975574" w:rsidRPr="00C04269" w:rsidTr="00511656">
        <w:tc>
          <w:tcPr>
            <w:tcW w:w="13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C04269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574" w:rsidRPr="00C04269" w:rsidRDefault="00EB662D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1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574" w:rsidRPr="00C04269" w:rsidRDefault="00EB662D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  <w:r w:rsidR="00975574" w:rsidRPr="00C04269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975574" w:rsidRPr="00C04269" w:rsidTr="00511656">
        <w:tc>
          <w:tcPr>
            <w:tcW w:w="13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Читательская  грамотность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EB662D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1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</w:tr>
      <w:tr w:rsidR="00975574" w:rsidRPr="00C04269" w:rsidTr="00511656">
        <w:tc>
          <w:tcPr>
            <w:tcW w:w="13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EB662D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 5 чел.</w:t>
            </w:r>
          </w:p>
        </w:tc>
        <w:tc>
          <w:tcPr>
            <w:tcW w:w="1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975574" w:rsidRPr="00C04269" w:rsidTr="00511656">
        <w:tc>
          <w:tcPr>
            <w:tcW w:w="13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C04269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574" w:rsidRPr="00C04269" w:rsidRDefault="00EB662D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1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574" w:rsidRPr="00C04269" w:rsidRDefault="00EB662D" w:rsidP="00511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класс</w:t>
            </w:r>
          </w:p>
        </w:tc>
        <w:tc>
          <w:tcPr>
            <w:tcW w:w="16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662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574" w:rsidRPr="00C04269" w:rsidRDefault="00975574" w:rsidP="00511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</w:tbl>
    <w:p w:rsidR="00975574" w:rsidRPr="00C04269" w:rsidRDefault="00975574" w:rsidP="0097557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C042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Цель проведения диагностических работ – оценить уровень </w:t>
      </w:r>
      <w:proofErr w:type="spellStart"/>
      <w:r w:rsidRPr="00C042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сформированности</w:t>
      </w:r>
      <w:proofErr w:type="spellEnd"/>
      <w:r w:rsidRPr="00C042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 обучающихся функциональной грамотности.</w:t>
      </w:r>
      <w:proofErr w:type="gramEnd"/>
    </w:p>
    <w:p w:rsidR="00975574" w:rsidRPr="00C04269" w:rsidRDefault="00975574" w:rsidP="00975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69">
        <w:rPr>
          <w:rFonts w:ascii="Times New Roman" w:hAnsi="Times New Roman" w:cs="Times New Roman"/>
          <w:sz w:val="24"/>
          <w:szCs w:val="24"/>
        </w:rPr>
        <w:t>Всего было проведено </w:t>
      </w:r>
      <w:r w:rsidR="00EB662D">
        <w:rPr>
          <w:rFonts w:ascii="Times New Roman" w:hAnsi="Times New Roman" w:cs="Times New Roman"/>
          <w:sz w:val="24"/>
          <w:szCs w:val="24"/>
        </w:rPr>
        <w:t>12</w:t>
      </w:r>
      <w:r w:rsidRPr="00C04269">
        <w:rPr>
          <w:rFonts w:ascii="Times New Roman" w:hAnsi="Times New Roman" w:cs="Times New Roman"/>
          <w:sz w:val="24"/>
          <w:szCs w:val="24"/>
        </w:rPr>
        <w:t> диагностических работ, все школьного уровня.</w:t>
      </w:r>
    </w:p>
    <w:p w:rsidR="00975574" w:rsidRPr="00C04269" w:rsidRDefault="00975574" w:rsidP="00975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69">
        <w:rPr>
          <w:rFonts w:ascii="Times New Roman" w:hAnsi="Times New Roman" w:cs="Times New Roman"/>
          <w:sz w:val="24"/>
          <w:szCs w:val="24"/>
        </w:rPr>
        <w:t>Диагностические работы школьного уровня проводились с использованием инструментария электронного банка тренировочных заданий Российской электронной школы (РЭШ)</w:t>
      </w:r>
      <w:proofErr w:type="gramStart"/>
      <w:r w:rsidRPr="00C0426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75574" w:rsidRPr="00C04269" w:rsidRDefault="00975574" w:rsidP="0097557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оценивания результатов выполнения работы использовался общий балл по каждому направлению функциональной грамотности. На основе суммарного балла, полученного участниками диагностической работы за выполнение всех заданий, определялся уровень </w:t>
      </w:r>
      <w:proofErr w:type="spellStart"/>
      <w:r w:rsidRPr="00C042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сформированности</w:t>
      </w:r>
      <w:proofErr w:type="spellEnd"/>
      <w:r w:rsidRPr="00C042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функциональной грамотности по каждому направлению. Выделено пять уровней </w:t>
      </w:r>
      <w:proofErr w:type="spellStart"/>
      <w:r w:rsidRPr="00C042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сформированности</w:t>
      </w:r>
      <w:proofErr w:type="spellEnd"/>
      <w:r w:rsidRPr="00C042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функциональной грамотности: </w:t>
      </w:r>
      <w:proofErr w:type="gramStart"/>
      <w:r w:rsidRPr="00C042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недостаточный</w:t>
      </w:r>
      <w:proofErr w:type="gramEnd"/>
      <w:r w:rsidRPr="00C042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низкий, средний, повышенный и высокий.</w:t>
      </w:r>
    </w:p>
    <w:p w:rsidR="00975574" w:rsidRDefault="00975574" w:rsidP="0097557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75574" w:rsidRPr="00C04269" w:rsidRDefault="00975574" w:rsidP="0097557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Читательская грамотность</w:t>
      </w:r>
    </w:p>
    <w:p w:rsidR="00975574" w:rsidRPr="00C04269" w:rsidRDefault="00975574" w:rsidP="009755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В диагностике уровня </w:t>
      </w:r>
      <w:proofErr w:type="spellStart"/>
      <w:r w:rsidRPr="00C042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сформированности</w:t>
      </w:r>
      <w:proofErr w:type="spellEnd"/>
      <w:r w:rsidRPr="00C042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читательской грамотности приняли участие </w:t>
      </w:r>
      <w:r w:rsidRPr="00BD592D">
        <w:rPr>
          <w:rFonts w:ascii="Times New Roman" w:hAnsi="Times New Roman" w:cs="Times New Roman"/>
        </w:rPr>
        <w:t>4 </w:t>
      </w:r>
      <w:r w:rsidRPr="00C042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 </w:t>
      </w:r>
      <w:r w:rsidR="00EB662D">
        <w:rPr>
          <w:rFonts w:ascii="Times New Roman" w:hAnsi="Times New Roman" w:cs="Times New Roman"/>
          <w:sz w:val="24"/>
          <w:szCs w:val="24"/>
        </w:rPr>
        <w:t>8-х классов и 5</w:t>
      </w:r>
      <w:r w:rsidRPr="00C04269">
        <w:rPr>
          <w:rFonts w:ascii="Times New Roman" w:hAnsi="Times New Roman" w:cs="Times New Roman"/>
          <w:sz w:val="24"/>
          <w:szCs w:val="24"/>
        </w:rPr>
        <w:t xml:space="preserve">  обучающихся 9-х классов</w:t>
      </w:r>
      <w:r w:rsidRPr="00C042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75574" w:rsidRPr="00C04269" w:rsidRDefault="00975574" w:rsidP="009755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Распределение результатов участников диагностической работы по уровням </w:t>
      </w:r>
      <w:proofErr w:type="spellStart"/>
      <w:r w:rsidRPr="00C042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сформированности</w:t>
      </w:r>
      <w:proofErr w:type="spellEnd"/>
      <w:r w:rsidRPr="00C042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читательской грам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="00453E0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тности представлено в таблице 9</w:t>
      </w:r>
      <w:r w:rsidRPr="00C042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75574" w:rsidRPr="00C04269" w:rsidRDefault="00EB662D" w:rsidP="009755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Таблица 9</w:t>
      </w:r>
      <w:r w:rsidR="0097557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 w:rsidR="00975574" w:rsidRPr="00C042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Результаты по уровням </w:t>
      </w:r>
      <w:proofErr w:type="spellStart"/>
      <w:r w:rsidR="00975574" w:rsidRPr="00C042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сформированности</w:t>
      </w:r>
      <w:proofErr w:type="spellEnd"/>
      <w:r w:rsidR="00975574" w:rsidRPr="00C042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читательской грамотности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2040"/>
        <w:gridCol w:w="2233"/>
        <w:gridCol w:w="1380"/>
        <w:gridCol w:w="1537"/>
        <w:gridCol w:w="2032"/>
        <w:gridCol w:w="1560"/>
      </w:tblGrid>
      <w:tr w:rsidR="00975574" w:rsidRPr="00C04269" w:rsidTr="00511656">
        <w:trPr>
          <w:tblHeader/>
        </w:trPr>
        <w:tc>
          <w:tcPr>
            <w:tcW w:w="1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Класс/Уровень</w:t>
            </w:r>
          </w:p>
        </w:tc>
        <w:tc>
          <w:tcPr>
            <w:tcW w:w="1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1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</w:t>
            </w:r>
          </w:p>
        </w:tc>
      </w:tr>
      <w:tr w:rsidR="00975574" w:rsidRPr="00C04269" w:rsidTr="00511656">
        <w:trPr>
          <w:tblHeader/>
        </w:trPr>
        <w:tc>
          <w:tcPr>
            <w:tcW w:w="1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Класс/Уровень</w:t>
            </w:r>
          </w:p>
        </w:tc>
        <w:tc>
          <w:tcPr>
            <w:tcW w:w="1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1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</w:t>
            </w:r>
          </w:p>
        </w:tc>
      </w:tr>
      <w:tr w:rsidR="00975574" w:rsidRPr="00C04269" w:rsidTr="00511656">
        <w:tc>
          <w:tcPr>
            <w:tcW w:w="1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453E01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453E01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453E01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453E01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1(20</w:t>
            </w:r>
            <w:r w:rsidR="00975574" w:rsidRPr="00C0426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453E01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5574" w:rsidRPr="00C042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5574" w:rsidRPr="00C04269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</w:tr>
      <w:tr w:rsidR="00975574" w:rsidRPr="00C04269" w:rsidTr="00511656">
        <w:tc>
          <w:tcPr>
            <w:tcW w:w="1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453E01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453E01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453E01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453E01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(80</w:t>
            </w:r>
            <w:r w:rsidR="00975574" w:rsidRPr="00C0426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453E01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(20</w:t>
            </w:r>
            <w:r w:rsidR="00975574" w:rsidRPr="00C0426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75574" w:rsidRPr="00C04269" w:rsidTr="00511656">
        <w:tc>
          <w:tcPr>
            <w:tcW w:w="16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453E01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453E01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453E01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453E01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(55</w:t>
            </w:r>
            <w:r w:rsidR="00975574" w:rsidRPr="00C0426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453E01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(44</w:t>
            </w:r>
            <w:r w:rsidR="00975574" w:rsidRPr="00C0426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975574" w:rsidRPr="00C04269" w:rsidRDefault="00975574" w:rsidP="0097557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Выводы:</w:t>
      </w:r>
    </w:p>
    <w:p w:rsidR="00975574" w:rsidRPr="00C04269" w:rsidRDefault="00975574" w:rsidP="00975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69">
        <w:rPr>
          <w:rFonts w:ascii="Times New Roman" w:hAnsi="Times New Roman" w:cs="Times New Roman"/>
          <w:sz w:val="24"/>
          <w:szCs w:val="24"/>
        </w:rPr>
        <w:t>1. Почти половина обучающ</w:t>
      </w:r>
      <w:r w:rsidR="00453E01">
        <w:rPr>
          <w:rFonts w:ascii="Times New Roman" w:hAnsi="Times New Roman" w:cs="Times New Roman"/>
          <w:sz w:val="24"/>
          <w:szCs w:val="24"/>
        </w:rPr>
        <w:t xml:space="preserve">ихся 8-х и 9-х классов имеют </w:t>
      </w:r>
      <w:proofErr w:type="spellStart"/>
      <w:r w:rsidR="00453E01">
        <w:rPr>
          <w:rFonts w:ascii="Times New Roman" w:hAnsi="Times New Roman" w:cs="Times New Roman"/>
          <w:sz w:val="24"/>
          <w:szCs w:val="24"/>
        </w:rPr>
        <w:t>повышеный</w:t>
      </w:r>
      <w:proofErr w:type="spellEnd"/>
      <w:r w:rsidRPr="00C04269">
        <w:rPr>
          <w:rFonts w:ascii="Times New Roman" w:hAnsi="Times New Roman" w:cs="Times New Roman"/>
          <w:sz w:val="24"/>
          <w:szCs w:val="24"/>
        </w:rPr>
        <w:t xml:space="preserve"> уровень </w:t>
      </w:r>
      <w:proofErr w:type="spellStart"/>
      <w:r w:rsidRPr="00C0426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04269">
        <w:rPr>
          <w:rFonts w:ascii="Times New Roman" w:hAnsi="Times New Roman" w:cs="Times New Roman"/>
          <w:sz w:val="24"/>
          <w:szCs w:val="24"/>
        </w:rPr>
        <w:t xml:space="preserve"> читательской грамотности</w:t>
      </w:r>
      <w:proofErr w:type="gramStart"/>
      <w:r w:rsidRPr="00C04269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75574" w:rsidRPr="00C04269" w:rsidRDefault="00975574" w:rsidP="00975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5574" w:rsidRPr="00C04269" w:rsidRDefault="00975574" w:rsidP="00975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</w:t>
      </w:r>
      <w:r w:rsidRPr="00C0426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Для преодоления выявленных трудностей</w:t>
      </w:r>
      <w:r w:rsidRPr="00C042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 работе по развитию читательской грамотности предполагается в следующем учебном году сосредоточить усилия на решении нескольких ключевых задач:</w:t>
      </w:r>
    </w:p>
    <w:p w:rsidR="00975574" w:rsidRPr="00C04269" w:rsidRDefault="00975574" w:rsidP="00975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научить:</w:t>
      </w:r>
    </w:p>
    <w:p w:rsidR="00975574" w:rsidRPr="00C04269" w:rsidRDefault="00975574" w:rsidP="00975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осознанно выбирать информацию из текста, проверять себя по тексту;</w:t>
      </w:r>
    </w:p>
    <w:p w:rsidR="00975574" w:rsidRPr="00C04269" w:rsidRDefault="00975574" w:rsidP="00975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преобразовывать выбранную информацию в разном  виде </w:t>
      </w:r>
      <w:proofErr w:type="gramStart"/>
      <w:r w:rsidRPr="00C042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( </w:t>
      </w:r>
      <w:proofErr w:type="gramEnd"/>
      <w:r w:rsidRPr="00C042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выражении, схеме, таблице);</w:t>
      </w:r>
    </w:p>
    <w:p w:rsidR="00975574" w:rsidRPr="00C04269" w:rsidRDefault="00975574" w:rsidP="009755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обобщать фрагменты информации, данные в разных предложениях, в разных частях текста, разных источниках.</w:t>
      </w:r>
    </w:p>
    <w:p w:rsidR="00975574" w:rsidRPr="00C04269" w:rsidRDefault="00975574" w:rsidP="00975574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75574" w:rsidRPr="00C04269" w:rsidRDefault="00975574" w:rsidP="00975574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Математическая грамотность</w:t>
      </w:r>
    </w:p>
    <w:p w:rsidR="00975574" w:rsidRPr="00C04269" w:rsidRDefault="00453E01" w:rsidP="00975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 2022/2023</w:t>
      </w:r>
      <w:r w:rsidR="00975574" w:rsidRPr="00C04269">
        <w:rPr>
          <w:rFonts w:ascii="Times New Roman" w:hAnsi="Times New Roman" w:cs="Times New Roman"/>
          <w:sz w:val="24"/>
          <w:szCs w:val="24"/>
        </w:rPr>
        <w:t xml:space="preserve"> учебном году для оценки уровня </w:t>
      </w:r>
      <w:proofErr w:type="spellStart"/>
      <w:r w:rsidR="00975574" w:rsidRPr="00C0426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975574" w:rsidRPr="00C04269">
        <w:rPr>
          <w:rFonts w:ascii="Times New Roman" w:hAnsi="Times New Roman" w:cs="Times New Roman"/>
          <w:sz w:val="24"/>
          <w:szCs w:val="24"/>
        </w:rPr>
        <w:t xml:space="preserve"> математи</w:t>
      </w:r>
      <w:r>
        <w:rPr>
          <w:rFonts w:ascii="Times New Roman" w:hAnsi="Times New Roman" w:cs="Times New Roman"/>
          <w:sz w:val="24"/>
          <w:szCs w:val="24"/>
        </w:rPr>
        <w:t>ческой грамотности проводились 2</w:t>
      </w:r>
      <w:r w:rsidR="00975574" w:rsidRPr="00C04269">
        <w:rPr>
          <w:rFonts w:ascii="Times New Roman" w:hAnsi="Times New Roman" w:cs="Times New Roman"/>
          <w:sz w:val="24"/>
          <w:szCs w:val="24"/>
        </w:rPr>
        <w:t xml:space="preserve"> оценочных процедур. </w:t>
      </w:r>
    </w:p>
    <w:p w:rsidR="00975574" w:rsidRPr="00C04269" w:rsidRDefault="00975574" w:rsidP="00975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69">
        <w:rPr>
          <w:rFonts w:ascii="Times New Roman" w:hAnsi="Times New Roman" w:cs="Times New Roman"/>
          <w:sz w:val="24"/>
          <w:szCs w:val="24"/>
        </w:rPr>
        <w:t>В диагностиках приняли участ</w:t>
      </w:r>
      <w:r w:rsidR="00453E01">
        <w:rPr>
          <w:rFonts w:ascii="Times New Roman" w:hAnsi="Times New Roman" w:cs="Times New Roman"/>
          <w:sz w:val="24"/>
          <w:szCs w:val="24"/>
        </w:rPr>
        <w:t>ие:4 обучающихся 8-х классов и 5</w:t>
      </w:r>
      <w:r w:rsidRPr="00C04269">
        <w:rPr>
          <w:rFonts w:ascii="Times New Roman" w:hAnsi="Times New Roman" w:cs="Times New Roman"/>
          <w:sz w:val="24"/>
          <w:szCs w:val="24"/>
        </w:rPr>
        <w:t xml:space="preserve"> обучающихся 9-х классов.</w:t>
      </w:r>
    </w:p>
    <w:p w:rsidR="00975574" w:rsidRPr="00C04269" w:rsidRDefault="00975574" w:rsidP="009755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04269">
        <w:rPr>
          <w:rFonts w:ascii="Times New Roman" w:hAnsi="Times New Roman" w:cs="Times New Roman"/>
          <w:sz w:val="24"/>
          <w:szCs w:val="24"/>
        </w:rPr>
        <w:t>Результаты диагностически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53E01">
        <w:rPr>
          <w:rFonts w:ascii="Times New Roman" w:hAnsi="Times New Roman" w:cs="Times New Roman"/>
          <w:sz w:val="24"/>
          <w:szCs w:val="24"/>
        </w:rPr>
        <w:t xml:space="preserve"> работ представлены в таблице 10</w:t>
      </w:r>
      <w:r w:rsidRPr="00C04269">
        <w:rPr>
          <w:rFonts w:ascii="Times New Roman" w:hAnsi="Times New Roman" w:cs="Times New Roman"/>
          <w:sz w:val="24"/>
          <w:szCs w:val="24"/>
        </w:rPr>
        <w:t>.</w:t>
      </w:r>
    </w:p>
    <w:p w:rsidR="00975574" w:rsidRPr="00C04269" w:rsidRDefault="00453E01" w:rsidP="0097557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Таблица 10</w:t>
      </w:r>
      <w:r w:rsidR="00975574" w:rsidRPr="00C042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. Результаты по уровням </w:t>
      </w:r>
      <w:proofErr w:type="spellStart"/>
      <w:r w:rsidR="00975574" w:rsidRPr="00C042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сформированности</w:t>
      </w:r>
      <w:proofErr w:type="spellEnd"/>
      <w:r w:rsidR="00975574" w:rsidRPr="00C042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математической грамотности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1205"/>
        <w:gridCol w:w="2115"/>
        <w:gridCol w:w="1446"/>
        <w:gridCol w:w="1570"/>
        <w:gridCol w:w="1958"/>
        <w:gridCol w:w="2488"/>
      </w:tblGrid>
      <w:tr w:rsidR="00975574" w:rsidRPr="00C04269" w:rsidTr="00511656">
        <w:trPr>
          <w:tblHeader/>
        </w:trPr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 / Уровень</w:t>
            </w:r>
          </w:p>
        </w:tc>
        <w:tc>
          <w:tcPr>
            <w:tcW w:w="2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Недостаточный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Повышенный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Высокий</w:t>
            </w:r>
          </w:p>
        </w:tc>
      </w:tr>
      <w:tr w:rsidR="00975574" w:rsidRPr="00C04269" w:rsidTr="00511656"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574" w:rsidRPr="00C04269" w:rsidRDefault="00975574" w:rsidP="00511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1162FF" w:rsidP="00511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1162FF" w:rsidP="00511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1162FF" w:rsidP="00511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453E01" w:rsidP="00511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4(100%)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453E01" w:rsidP="00511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0(0%)</w:t>
            </w:r>
          </w:p>
        </w:tc>
      </w:tr>
      <w:tr w:rsidR="00975574" w:rsidRPr="00C04269" w:rsidTr="00511656"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5574" w:rsidRPr="00C04269" w:rsidRDefault="00975574" w:rsidP="00511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1162FF" w:rsidP="00511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1162FF" w:rsidP="00511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1162FF" w:rsidP="00511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1162FF" w:rsidP="00511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(100%)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1162FF" w:rsidP="00511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0(0%)</w:t>
            </w:r>
          </w:p>
        </w:tc>
      </w:tr>
      <w:tr w:rsidR="00975574" w:rsidRPr="00C04269" w:rsidTr="00511656">
        <w:tc>
          <w:tcPr>
            <w:tcW w:w="12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1162FF" w:rsidP="00511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1162FF" w:rsidP="00511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1162FF" w:rsidP="00511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1162FF" w:rsidP="00511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(100%)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1162FF" w:rsidP="00511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0(0%)</w:t>
            </w:r>
          </w:p>
        </w:tc>
      </w:tr>
    </w:tbl>
    <w:p w:rsidR="00975574" w:rsidRPr="00C04269" w:rsidRDefault="00975574" w:rsidP="0097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269">
        <w:rPr>
          <w:rFonts w:ascii="Times New Roman" w:hAnsi="Times New Roman" w:cs="Times New Roman"/>
          <w:sz w:val="24"/>
          <w:szCs w:val="24"/>
        </w:rPr>
        <w:t xml:space="preserve">Следует отметить, что результаты  диагностики </w:t>
      </w:r>
      <w:r w:rsidR="001162FF">
        <w:rPr>
          <w:rFonts w:ascii="Times New Roman" w:hAnsi="Times New Roman" w:cs="Times New Roman"/>
          <w:sz w:val="24"/>
          <w:szCs w:val="24"/>
        </w:rPr>
        <w:t>повышенные</w:t>
      </w:r>
      <w:proofErr w:type="gramStart"/>
      <w:r w:rsidR="001162FF">
        <w:rPr>
          <w:rFonts w:ascii="Times New Roman" w:hAnsi="Times New Roman" w:cs="Times New Roman"/>
          <w:sz w:val="24"/>
          <w:szCs w:val="24"/>
        </w:rPr>
        <w:t xml:space="preserve"> </w:t>
      </w:r>
      <w:r w:rsidRPr="00C0426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4269">
        <w:rPr>
          <w:rFonts w:ascii="Times New Roman" w:hAnsi="Times New Roman" w:cs="Times New Roman"/>
          <w:sz w:val="24"/>
          <w:szCs w:val="24"/>
        </w:rPr>
        <w:t xml:space="preserve"> Из таблицы видно, что </w:t>
      </w:r>
      <w:r w:rsidR="001162FF">
        <w:rPr>
          <w:rFonts w:ascii="Times New Roman" w:hAnsi="Times New Roman" w:cs="Times New Roman"/>
          <w:sz w:val="24"/>
          <w:szCs w:val="24"/>
        </w:rPr>
        <w:t xml:space="preserve">повышенный </w:t>
      </w:r>
      <w:r w:rsidRPr="00C04269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C0426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04269">
        <w:rPr>
          <w:rFonts w:ascii="Times New Roman" w:hAnsi="Times New Roman" w:cs="Times New Roman"/>
          <w:sz w:val="24"/>
          <w:szCs w:val="24"/>
        </w:rPr>
        <w:t xml:space="preserve"> матема</w:t>
      </w:r>
      <w:r w:rsidR="001162FF">
        <w:rPr>
          <w:rFonts w:ascii="Times New Roman" w:hAnsi="Times New Roman" w:cs="Times New Roman"/>
          <w:sz w:val="24"/>
          <w:szCs w:val="24"/>
        </w:rPr>
        <w:t>тической грамотности показали 100</w:t>
      </w:r>
      <w:r w:rsidRPr="00C04269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="001162FF">
        <w:rPr>
          <w:rFonts w:ascii="Times New Roman" w:hAnsi="Times New Roman" w:cs="Times New Roman"/>
          <w:sz w:val="24"/>
          <w:szCs w:val="24"/>
        </w:rPr>
        <w:t xml:space="preserve"> обучающихся 8-х классов и </w:t>
      </w:r>
      <w:r w:rsidRPr="00C04269">
        <w:rPr>
          <w:rFonts w:ascii="Times New Roman" w:hAnsi="Times New Roman" w:cs="Times New Roman"/>
          <w:sz w:val="24"/>
          <w:szCs w:val="24"/>
        </w:rPr>
        <w:t xml:space="preserve"> 9-х классов. </w:t>
      </w:r>
    </w:p>
    <w:p w:rsidR="00975574" w:rsidRPr="00C04269" w:rsidRDefault="00975574" w:rsidP="0097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269">
        <w:rPr>
          <w:rFonts w:ascii="Times New Roman" w:hAnsi="Times New Roman" w:cs="Times New Roman"/>
          <w:sz w:val="24"/>
          <w:szCs w:val="24"/>
        </w:rPr>
        <w:t xml:space="preserve">В диагностическую работу были включены задачи на оценку следующих </w:t>
      </w:r>
      <w:proofErr w:type="spellStart"/>
      <w:r w:rsidRPr="00C04269">
        <w:rPr>
          <w:rFonts w:ascii="Times New Roman" w:hAnsi="Times New Roman" w:cs="Times New Roman"/>
          <w:sz w:val="24"/>
          <w:szCs w:val="24"/>
        </w:rPr>
        <w:t>компетентностных</w:t>
      </w:r>
      <w:proofErr w:type="spellEnd"/>
      <w:r w:rsidRPr="00C04269">
        <w:rPr>
          <w:rFonts w:ascii="Times New Roman" w:hAnsi="Times New Roman" w:cs="Times New Roman"/>
          <w:sz w:val="24"/>
          <w:szCs w:val="24"/>
        </w:rPr>
        <w:t xml:space="preserve"> областей:</w:t>
      </w:r>
    </w:p>
    <w:p w:rsidR="00975574" w:rsidRPr="00C04269" w:rsidRDefault="00975574" w:rsidP="0097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269">
        <w:rPr>
          <w:rFonts w:ascii="Times New Roman" w:hAnsi="Times New Roman" w:cs="Times New Roman"/>
          <w:sz w:val="24"/>
          <w:szCs w:val="24"/>
        </w:rPr>
        <w:t>формулирование ситуации математически;</w:t>
      </w:r>
    </w:p>
    <w:p w:rsidR="00975574" w:rsidRPr="00C04269" w:rsidRDefault="00975574" w:rsidP="0097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269">
        <w:rPr>
          <w:rFonts w:ascii="Times New Roman" w:hAnsi="Times New Roman" w:cs="Times New Roman"/>
          <w:sz w:val="24"/>
          <w:szCs w:val="24"/>
        </w:rPr>
        <w:t>применение математических понятий, фактов, процедур размышления;</w:t>
      </w:r>
    </w:p>
    <w:p w:rsidR="00975574" w:rsidRPr="00C04269" w:rsidRDefault="00975574" w:rsidP="0097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269">
        <w:rPr>
          <w:rFonts w:ascii="Times New Roman" w:hAnsi="Times New Roman" w:cs="Times New Roman"/>
          <w:sz w:val="24"/>
          <w:szCs w:val="24"/>
        </w:rPr>
        <w:t>интерпретирование, использование и оценивание математических результатов;</w:t>
      </w:r>
    </w:p>
    <w:p w:rsidR="00975574" w:rsidRPr="00C04269" w:rsidRDefault="00975574" w:rsidP="0097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269">
        <w:rPr>
          <w:rFonts w:ascii="Times New Roman" w:hAnsi="Times New Roman" w:cs="Times New Roman"/>
          <w:sz w:val="24"/>
          <w:szCs w:val="24"/>
        </w:rPr>
        <w:t>математическое рассуждение.</w:t>
      </w:r>
    </w:p>
    <w:p w:rsidR="00975574" w:rsidRPr="00C04269" w:rsidRDefault="00975574" w:rsidP="0097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269">
        <w:rPr>
          <w:rFonts w:ascii="Times New Roman" w:hAnsi="Times New Roman" w:cs="Times New Roman"/>
          <w:sz w:val="24"/>
          <w:szCs w:val="24"/>
        </w:rPr>
        <w:lastRenderedPageBreak/>
        <w:t>Структура овладения обучающимися проверяемыми у</w:t>
      </w:r>
      <w:r>
        <w:rPr>
          <w:rFonts w:ascii="Times New Roman" w:hAnsi="Times New Roman" w:cs="Times New Roman"/>
          <w:sz w:val="24"/>
          <w:szCs w:val="24"/>
        </w:rPr>
        <w:t>м</w:t>
      </w:r>
      <w:r w:rsidR="001162FF">
        <w:rPr>
          <w:rFonts w:ascii="Times New Roman" w:hAnsi="Times New Roman" w:cs="Times New Roman"/>
          <w:sz w:val="24"/>
          <w:szCs w:val="24"/>
        </w:rPr>
        <w:t>ениями представлена в таблице 11</w:t>
      </w:r>
      <w:r w:rsidRPr="00C04269">
        <w:rPr>
          <w:rFonts w:ascii="Times New Roman" w:hAnsi="Times New Roman" w:cs="Times New Roman"/>
          <w:sz w:val="24"/>
          <w:szCs w:val="24"/>
        </w:rPr>
        <w:t>.</w:t>
      </w:r>
    </w:p>
    <w:p w:rsidR="00975574" w:rsidRPr="009B566F" w:rsidRDefault="001162FF" w:rsidP="009755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 11</w:t>
      </w:r>
      <w:r w:rsidR="00975574" w:rsidRPr="009B566F">
        <w:rPr>
          <w:rFonts w:ascii="Times New Roman" w:hAnsi="Times New Roman" w:cs="Times New Roman"/>
          <w:b/>
          <w:sz w:val="24"/>
          <w:szCs w:val="24"/>
        </w:rPr>
        <w:t>. Анализ выполнения диагностической работы по проверяемым умениям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1010"/>
        <w:gridCol w:w="5897"/>
        <w:gridCol w:w="1956"/>
        <w:gridCol w:w="1919"/>
      </w:tblGrid>
      <w:tr w:rsidR="00975574" w:rsidRPr="00C04269" w:rsidTr="00511656">
        <w:trPr>
          <w:tblHeader/>
        </w:trPr>
        <w:tc>
          <w:tcPr>
            <w:tcW w:w="87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</w:t>
            </w:r>
            <w:proofErr w:type="spellStart"/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C04269"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</w:p>
        </w:tc>
        <w:tc>
          <w:tcPr>
            <w:tcW w:w="3356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, справившихся с заданиями</w:t>
            </w:r>
          </w:p>
        </w:tc>
      </w:tr>
      <w:tr w:rsidR="00975574" w:rsidRPr="00C04269" w:rsidTr="00511656">
        <w:trPr>
          <w:tblHeader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vAlign w:val="center"/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8-й класс</w:t>
            </w: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9-й класс</w:t>
            </w:r>
          </w:p>
        </w:tc>
      </w:tr>
      <w:tr w:rsidR="00975574" w:rsidRPr="00C04269" w:rsidTr="00511656">
        <w:tc>
          <w:tcPr>
            <w:tcW w:w="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Формулировать ситуацию математически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1162FF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75574" w:rsidRPr="00C042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1162FF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75574" w:rsidRPr="00C04269">
              <w:rPr>
                <w:rFonts w:ascii="Times New Roman" w:hAnsi="Times New Roman" w:cs="Times New Roman"/>
                <w:sz w:val="24"/>
                <w:szCs w:val="24"/>
              </w:rPr>
              <w:t>% </w:t>
            </w:r>
          </w:p>
        </w:tc>
      </w:tr>
      <w:tr w:rsidR="00975574" w:rsidRPr="00C04269" w:rsidTr="00511656">
        <w:tc>
          <w:tcPr>
            <w:tcW w:w="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Применять математические понятия, факты, процедуры размышления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1162FF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975574" w:rsidRPr="00C042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1162FF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5574" w:rsidRPr="00C04269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75574" w:rsidRPr="00C04269" w:rsidTr="00511656">
        <w:tc>
          <w:tcPr>
            <w:tcW w:w="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Интерпретировать, использовать и оценивать математические результаты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1162FF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975574" w:rsidRPr="00C042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1162FF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75574" w:rsidRPr="00C042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75574" w:rsidRPr="00C04269" w:rsidTr="00511656">
        <w:tc>
          <w:tcPr>
            <w:tcW w:w="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Математическое рассуждение</w:t>
            </w:r>
          </w:p>
        </w:tc>
        <w:tc>
          <w:tcPr>
            <w:tcW w:w="16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1162FF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75574" w:rsidRPr="00C042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1162FF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75574" w:rsidRPr="00C042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75574" w:rsidRPr="00C04269" w:rsidRDefault="00975574" w:rsidP="00975574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75574" w:rsidRPr="00C04269" w:rsidRDefault="00975574" w:rsidP="00975574">
      <w:pPr>
        <w:spacing w:after="150" w:line="240" w:lineRule="auto"/>
        <w:ind w:firstLine="43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3. </w:t>
      </w:r>
      <w:proofErr w:type="spellStart"/>
      <w:proofErr w:type="gramStart"/>
      <w:r w:rsidRPr="00C042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Естественно-научная</w:t>
      </w:r>
      <w:proofErr w:type="spellEnd"/>
      <w:proofErr w:type="gramEnd"/>
      <w:r w:rsidRPr="00C042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грамотность</w:t>
      </w:r>
    </w:p>
    <w:p w:rsidR="00975574" w:rsidRPr="00C04269" w:rsidRDefault="00975574" w:rsidP="0097557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 </w:t>
      </w:r>
      <w:r w:rsidR="001162FF">
        <w:rPr>
          <w:rFonts w:ascii="Times New Roman" w:hAnsi="Times New Roman" w:cs="Times New Roman"/>
          <w:sz w:val="24"/>
          <w:szCs w:val="24"/>
        </w:rPr>
        <w:t>2022</w:t>
      </w:r>
      <w:r w:rsidRPr="00C04269">
        <w:rPr>
          <w:rFonts w:ascii="Times New Roman" w:hAnsi="Times New Roman" w:cs="Times New Roman"/>
          <w:sz w:val="24"/>
          <w:szCs w:val="24"/>
        </w:rPr>
        <w:t>/2</w:t>
      </w:r>
      <w:r w:rsidR="001162FF">
        <w:rPr>
          <w:rFonts w:ascii="Times New Roman" w:hAnsi="Times New Roman" w:cs="Times New Roman"/>
          <w:sz w:val="24"/>
          <w:szCs w:val="24"/>
        </w:rPr>
        <w:t>3</w:t>
      </w:r>
      <w:r w:rsidRPr="00C042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учебном году для оценки уровня </w:t>
      </w:r>
      <w:proofErr w:type="spellStart"/>
      <w:r w:rsidRPr="00C042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сформированности</w:t>
      </w:r>
      <w:proofErr w:type="spellEnd"/>
      <w:r w:rsidRPr="00C042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C042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естественно-научной</w:t>
      </w:r>
      <w:proofErr w:type="spellEnd"/>
      <w:proofErr w:type="gramEnd"/>
      <w:r w:rsidRPr="00C042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грамотности проводились 5 оценочных процедур:</w:t>
      </w:r>
    </w:p>
    <w:p w:rsidR="00975574" w:rsidRPr="00C04269" w:rsidRDefault="00975574" w:rsidP="0097557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 диагностиках приняли </w:t>
      </w:r>
      <w:r w:rsidR="001162FF">
        <w:rPr>
          <w:rFonts w:ascii="Times New Roman" w:hAnsi="Times New Roman" w:cs="Times New Roman"/>
          <w:sz w:val="24"/>
          <w:szCs w:val="24"/>
        </w:rPr>
        <w:t>участие 9</w:t>
      </w:r>
      <w:r w:rsidRPr="00C04269">
        <w:rPr>
          <w:rFonts w:ascii="Times New Roman" w:hAnsi="Times New Roman" w:cs="Times New Roman"/>
          <w:sz w:val="24"/>
          <w:szCs w:val="24"/>
        </w:rPr>
        <w:t> обучающихся</w:t>
      </w:r>
      <w:r w:rsidRPr="00C042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C04269">
        <w:rPr>
          <w:rFonts w:ascii="Times New Roman" w:hAnsi="Times New Roman" w:cs="Times New Roman"/>
          <w:sz w:val="24"/>
          <w:szCs w:val="24"/>
        </w:rPr>
        <w:t>8–9-х</w:t>
      </w:r>
      <w:r w:rsidRPr="00C042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классов.</w:t>
      </w:r>
    </w:p>
    <w:p w:rsidR="00975574" w:rsidRPr="00C04269" w:rsidRDefault="00975574" w:rsidP="0097557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диагностических работ представлены в таблицах.</w:t>
      </w:r>
    </w:p>
    <w:p w:rsidR="00975574" w:rsidRPr="009B566F" w:rsidRDefault="00975574" w:rsidP="00975574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9B566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Табл</w:t>
      </w:r>
      <w:r w:rsidR="00CF7A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ица 12</w:t>
      </w:r>
      <w:r w:rsidRPr="009B566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. </w:t>
      </w:r>
      <w:r w:rsidRPr="009B566F">
        <w:rPr>
          <w:rFonts w:ascii="Times New Roman" w:hAnsi="Times New Roman" w:cs="Times New Roman"/>
          <w:b/>
          <w:sz w:val="24"/>
          <w:szCs w:val="24"/>
        </w:rPr>
        <w:t xml:space="preserve">Результаты внутренней диагностики по уровням </w:t>
      </w:r>
      <w:proofErr w:type="spellStart"/>
      <w:r w:rsidRPr="009B566F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9B56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9B566F"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spellEnd"/>
      <w:proofErr w:type="gramEnd"/>
      <w:r w:rsidRPr="009B566F">
        <w:rPr>
          <w:rFonts w:ascii="Times New Roman" w:hAnsi="Times New Roman" w:cs="Times New Roman"/>
          <w:b/>
          <w:sz w:val="24"/>
          <w:szCs w:val="24"/>
        </w:rPr>
        <w:t xml:space="preserve"> грамотности.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1194"/>
        <w:gridCol w:w="2097"/>
        <w:gridCol w:w="1419"/>
        <w:gridCol w:w="1544"/>
        <w:gridCol w:w="2966"/>
        <w:gridCol w:w="1562"/>
      </w:tblGrid>
      <w:tr w:rsidR="00975574" w:rsidRPr="00C04269" w:rsidTr="00511656">
        <w:trPr>
          <w:tblHeader/>
        </w:trPr>
        <w:tc>
          <w:tcPr>
            <w:tcW w:w="1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Класс / Уровень</w:t>
            </w:r>
          </w:p>
        </w:tc>
        <w:tc>
          <w:tcPr>
            <w:tcW w:w="20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1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975574" w:rsidRPr="00C04269" w:rsidTr="00511656">
        <w:tc>
          <w:tcPr>
            <w:tcW w:w="1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</w:p>
        </w:tc>
        <w:tc>
          <w:tcPr>
            <w:tcW w:w="20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CF7A1B" w:rsidP="00511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CF7A1B" w:rsidP="00511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1162FF" w:rsidP="00511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1(25%)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1162FF" w:rsidP="00511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5574" w:rsidRPr="00C042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5574" w:rsidRPr="00C04269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  <w:tc>
          <w:tcPr>
            <w:tcW w:w="1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1162FF" w:rsidP="00511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(25</w:t>
            </w:r>
            <w:r w:rsidR="00975574" w:rsidRPr="00C0426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75574" w:rsidRPr="00C04269" w:rsidTr="00511656">
        <w:tc>
          <w:tcPr>
            <w:tcW w:w="1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20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CF7A1B" w:rsidP="00511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CF7A1B" w:rsidP="00511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CF7A1B" w:rsidP="00511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1162FF" w:rsidP="00511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5574" w:rsidRPr="00C042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5574" w:rsidRPr="00C04269">
              <w:rPr>
                <w:rFonts w:ascii="Times New Roman" w:hAnsi="Times New Roman" w:cs="Times New Roman"/>
                <w:sz w:val="24"/>
                <w:szCs w:val="24"/>
              </w:rPr>
              <w:t>0 %)</w:t>
            </w:r>
          </w:p>
        </w:tc>
        <w:tc>
          <w:tcPr>
            <w:tcW w:w="1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1162FF" w:rsidP="00511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5574" w:rsidRPr="00C042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5574" w:rsidRPr="00C04269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</w:tr>
      <w:tr w:rsidR="00975574" w:rsidRPr="00C04269" w:rsidTr="00511656">
        <w:tc>
          <w:tcPr>
            <w:tcW w:w="11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CF7A1B" w:rsidP="00511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CF7A1B" w:rsidP="00511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CF7A1B" w:rsidP="00511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1(11%)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1162FF" w:rsidP="005116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5574" w:rsidRPr="00C042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75574" w:rsidRPr="00C0426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CF7A1B" w:rsidP="00CF7A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(55</w:t>
            </w:r>
            <w:r w:rsidR="00975574" w:rsidRPr="00C04269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975574" w:rsidRPr="00C04269" w:rsidRDefault="00975574" w:rsidP="00975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574" w:rsidRPr="00C04269" w:rsidRDefault="00CF7A1B" w:rsidP="0097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975574" w:rsidRPr="00C04269">
        <w:rPr>
          <w:rFonts w:ascii="Times New Roman" w:hAnsi="Times New Roman" w:cs="Times New Roman"/>
          <w:sz w:val="24"/>
          <w:szCs w:val="24"/>
        </w:rPr>
        <w:t xml:space="preserve">редний уровень </w:t>
      </w:r>
      <w:proofErr w:type="spellStart"/>
      <w:proofErr w:type="gramStart"/>
      <w:r w:rsidR="00975574" w:rsidRPr="00C04269">
        <w:rPr>
          <w:rFonts w:ascii="Times New Roman" w:hAnsi="Times New Roman" w:cs="Times New Roman"/>
          <w:sz w:val="24"/>
          <w:szCs w:val="24"/>
        </w:rPr>
        <w:t>естественно-</w:t>
      </w:r>
      <w:r>
        <w:rPr>
          <w:rFonts w:ascii="Times New Roman" w:hAnsi="Times New Roman" w:cs="Times New Roman"/>
          <w:sz w:val="24"/>
          <w:szCs w:val="24"/>
        </w:rPr>
        <w:t>научной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грамотности показали 11 % </w:t>
      </w:r>
      <w:r w:rsidR="00975574" w:rsidRPr="00C04269">
        <w:rPr>
          <w:rFonts w:ascii="Times New Roman" w:hAnsi="Times New Roman" w:cs="Times New Roman"/>
          <w:sz w:val="24"/>
          <w:szCs w:val="24"/>
        </w:rPr>
        <w:t xml:space="preserve">учеников. </w:t>
      </w:r>
    </w:p>
    <w:p w:rsidR="00975574" w:rsidRPr="00C04269" w:rsidRDefault="00975574" w:rsidP="009755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Структура овладения обучающимися проверяемыми умениями представлена в </w:t>
      </w:r>
      <w:r w:rsidR="00CF7A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таблице</w:t>
      </w:r>
      <w:proofErr w:type="gramStart"/>
      <w:r w:rsidR="00CF7A1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C042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</w:p>
    <w:p w:rsidR="00975574" w:rsidRPr="00C04269" w:rsidRDefault="00CF7A1B" w:rsidP="009755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Таблица 13</w:t>
      </w:r>
      <w:r w:rsidR="00975574" w:rsidRPr="00C042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Анализ выполнения диагностической работы по проверяемым умениям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1029"/>
        <w:gridCol w:w="5799"/>
        <w:gridCol w:w="1995"/>
        <w:gridCol w:w="1959"/>
      </w:tblGrid>
      <w:tr w:rsidR="00975574" w:rsidRPr="00C04269" w:rsidTr="00511656">
        <w:trPr>
          <w:tblHeader/>
        </w:trPr>
        <w:tc>
          <w:tcPr>
            <w:tcW w:w="89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0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0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0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2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Проверяемые </w:t>
            </w:r>
            <w:proofErr w:type="spellStart"/>
            <w:r w:rsidRPr="00C0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C0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умения</w:t>
            </w:r>
          </w:p>
        </w:tc>
        <w:tc>
          <w:tcPr>
            <w:tcW w:w="3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C0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0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справившихся с заданиями</w:t>
            </w:r>
          </w:p>
        </w:tc>
      </w:tr>
      <w:tr w:rsidR="00975574" w:rsidRPr="00C04269" w:rsidTr="00511656">
        <w:trPr>
          <w:tblHeader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8-й класс</w:t>
            </w:r>
          </w:p>
        </w:tc>
        <w:tc>
          <w:tcPr>
            <w:tcW w:w="1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9-й класс</w:t>
            </w:r>
          </w:p>
        </w:tc>
      </w:tr>
      <w:tr w:rsidR="00975574" w:rsidRPr="00C04269" w:rsidTr="00511656">
        <w:tc>
          <w:tcPr>
            <w:tcW w:w="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Интерпретация данных и использование научных доказатель</w:t>
            </w:r>
            <w:proofErr w:type="gramStart"/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я получения выводов</w:t>
            </w:r>
          </w:p>
        </w:tc>
        <w:tc>
          <w:tcPr>
            <w:tcW w:w="1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CF7A1B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5574" w:rsidRPr="00C04269">
              <w:rPr>
                <w:rFonts w:ascii="Times New Roman" w:hAnsi="Times New Roman" w:cs="Times New Roman"/>
                <w:sz w:val="24"/>
                <w:szCs w:val="24"/>
              </w:rPr>
              <w:t>0 %</w:t>
            </w:r>
          </w:p>
        </w:tc>
        <w:tc>
          <w:tcPr>
            <w:tcW w:w="1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25% </w:t>
            </w:r>
          </w:p>
        </w:tc>
      </w:tr>
      <w:tr w:rsidR="00975574" w:rsidRPr="00C04269" w:rsidTr="00511656">
        <w:tc>
          <w:tcPr>
            <w:tcW w:w="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proofErr w:type="gramStart"/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Pr="00C04269">
              <w:rPr>
                <w:rFonts w:ascii="Times New Roman" w:hAnsi="Times New Roman" w:cs="Times New Roman"/>
                <w:sz w:val="24"/>
                <w:szCs w:val="24"/>
              </w:rPr>
              <w:t xml:space="preserve"> методов исследования</w:t>
            </w:r>
          </w:p>
        </w:tc>
        <w:tc>
          <w:tcPr>
            <w:tcW w:w="1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CF7A1B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75574" w:rsidRPr="00C042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975574" w:rsidRPr="00C04269" w:rsidTr="00511656">
        <w:tc>
          <w:tcPr>
            <w:tcW w:w="8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Научное объяснение явлений</w:t>
            </w:r>
          </w:p>
        </w:tc>
        <w:tc>
          <w:tcPr>
            <w:tcW w:w="17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CF7A1B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75574" w:rsidRPr="00C0426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</w:tbl>
    <w:p w:rsidR="00975574" w:rsidRPr="00C04269" w:rsidRDefault="00975574" w:rsidP="009755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75574" w:rsidRPr="00C04269" w:rsidRDefault="00975574" w:rsidP="009755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 таблице  представлены результаты сравнения академической успеваемости по предметам </w:t>
      </w:r>
      <w:proofErr w:type="spellStart"/>
      <w:r w:rsidRPr="00C042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естественно-научного</w:t>
      </w:r>
      <w:proofErr w:type="spellEnd"/>
      <w:r w:rsidRPr="00C042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цикла и уровня </w:t>
      </w:r>
      <w:proofErr w:type="spellStart"/>
      <w:r w:rsidRPr="00C042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естественно-научной</w:t>
      </w:r>
      <w:proofErr w:type="spellEnd"/>
      <w:r w:rsidRPr="00C042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грамотности </w:t>
      </w:r>
      <w:r w:rsidRPr="00C04269">
        <w:rPr>
          <w:rFonts w:ascii="Times New Roman" w:hAnsi="Times New Roman" w:cs="Times New Roman"/>
          <w:sz w:val="24"/>
          <w:szCs w:val="24"/>
        </w:rPr>
        <w:t>в 8–9-х</w:t>
      </w:r>
      <w:r w:rsidRPr="00C042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классах</w:t>
      </w:r>
      <w:proofErr w:type="gramStart"/>
      <w:r w:rsidRPr="00C042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.</w:t>
      </w:r>
      <w:proofErr w:type="gramEnd"/>
    </w:p>
    <w:p w:rsidR="00975574" w:rsidRPr="00C04269" w:rsidRDefault="00975574" w:rsidP="009755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C042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Таблица</w:t>
      </w:r>
      <w:r w:rsidR="00CF7A1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14</w:t>
      </w:r>
      <w:r w:rsidRPr="00C0426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Сравнение результатов диагностики с уровнем академической успеваемости по предметам предметной области «Естественные науки» (биология, физика, химия)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1183"/>
        <w:gridCol w:w="2107"/>
        <w:gridCol w:w="1717"/>
        <w:gridCol w:w="2733"/>
        <w:gridCol w:w="3042"/>
      </w:tblGrid>
      <w:tr w:rsidR="00975574" w:rsidRPr="00C04269" w:rsidTr="00511656">
        <w:trPr>
          <w:tblHeader/>
        </w:trPr>
        <w:tc>
          <w:tcPr>
            <w:tcW w:w="1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C0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успевающих</w:t>
            </w:r>
            <w:proofErr w:type="gramEnd"/>
          </w:p>
        </w:tc>
        <w:tc>
          <w:tcPr>
            <w:tcW w:w="1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 учеников, имеющих 4 и 5</w:t>
            </w:r>
          </w:p>
        </w:tc>
        <w:tc>
          <w:tcPr>
            <w:tcW w:w="2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Доля учеников, преодолевших порог </w:t>
            </w:r>
            <w:proofErr w:type="spellStart"/>
            <w:proofErr w:type="gramStart"/>
            <w:r w:rsidRPr="00C0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естественно-научной</w:t>
            </w:r>
            <w:proofErr w:type="spellEnd"/>
            <w:proofErr w:type="gramEnd"/>
            <w:r w:rsidRPr="00C0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грамотности (средний, повышенный, высокий уровни)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2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 учеников, не справившихся с работой (недостаточный, низкий уровни)</w:t>
            </w:r>
          </w:p>
        </w:tc>
      </w:tr>
      <w:tr w:rsidR="00975574" w:rsidRPr="00C04269" w:rsidTr="00511656">
        <w:tc>
          <w:tcPr>
            <w:tcW w:w="1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</w:p>
        </w:tc>
        <w:tc>
          <w:tcPr>
            <w:tcW w:w="1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975574" w:rsidRPr="00C04269" w:rsidTr="00511656">
        <w:tc>
          <w:tcPr>
            <w:tcW w:w="1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1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</w:tr>
      <w:tr w:rsidR="00975574" w:rsidRPr="00C04269" w:rsidTr="00511656">
        <w:tc>
          <w:tcPr>
            <w:tcW w:w="10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4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63 %</w:t>
            </w:r>
          </w:p>
        </w:tc>
        <w:tc>
          <w:tcPr>
            <w:tcW w:w="23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26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04269" w:rsidRDefault="00975574" w:rsidP="00511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69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</w:tr>
    </w:tbl>
    <w:p w:rsidR="00975574" w:rsidRPr="00C04269" w:rsidRDefault="00975574" w:rsidP="0097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269">
        <w:rPr>
          <w:rFonts w:ascii="Times New Roman" w:hAnsi="Times New Roman" w:cs="Times New Roman"/>
          <w:sz w:val="24"/>
          <w:szCs w:val="24"/>
        </w:rPr>
        <w:t>Как видно из таблицы, уровень успеваемости и </w:t>
      </w:r>
      <w:proofErr w:type="spellStart"/>
      <w:r w:rsidRPr="00C04269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C04269">
        <w:rPr>
          <w:rFonts w:ascii="Times New Roman" w:hAnsi="Times New Roman" w:cs="Times New Roman"/>
          <w:sz w:val="24"/>
          <w:szCs w:val="24"/>
        </w:rPr>
        <w:t xml:space="preserve"> учеников не совсем  </w:t>
      </w:r>
      <w:proofErr w:type="spellStart"/>
      <w:r w:rsidRPr="00C04269">
        <w:rPr>
          <w:rFonts w:ascii="Times New Roman" w:hAnsi="Times New Roman" w:cs="Times New Roman"/>
          <w:sz w:val="24"/>
          <w:szCs w:val="24"/>
        </w:rPr>
        <w:t>коррелирует</w:t>
      </w:r>
      <w:proofErr w:type="spellEnd"/>
      <w:r w:rsidRPr="00C04269">
        <w:rPr>
          <w:rFonts w:ascii="Times New Roman" w:hAnsi="Times New Roman" w:cs="Times New Roman"/>
          <w:sz w:val="24"/>
          <w:szCs w:val="24"/>
        </w:rPr>
        <w:t xml:space="preserve"> с уровнем </w:t>
      </w:r>
      <w:proofErr w:type="spellStart"/>
      <w:proofErr w:type="gramStart"/>
      <w:r w:rsidRPr="00C04269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C04269">
        <w:rPr>
          <w:rFonts w:ascii="Times New Roman" w:hAnsi="Times New Roman" w:cs="Times New Roman"/>
          <w:sz w:val="24"/>
          <w:szCs w:val="24"/>
        </w:rPr>
        <w:t xml:space="preserve"> грамотности. Следовательно, программа и технологии обучения по биологии, физике и химии не в полной мере  способствуют формированию </w:t>
      </w:r>
      <w:proofErr w:type="spellStart"/>
      <w:proofErr w:type="gramStart"/>
      <w:r w:rsidRPr="00C04269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C04269">
        <w:rPr>
          <w:rFonts w:ascii="Times New Roman" w:hAnsi="Times New Roman" w:cs="Times New Roman"/>
          <w:sz w:val="24"/>
          <w:szCs w:val="24"/>
        </w:rPr>
        <w:t xml:space="preserve"> грамотности учеников.</w:t>
      </w:r>
    </w:p>
    <w:p w:rsidR="00975574" w:rsidRPr="00C04269" w:rsidRDefault="00975574" w:rsidP="0097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2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Выводы:</w:t>
      </w:r>
    </w:p>
    <w:p w:rsidR="00975574" w:rsidRPr="00C04269" w:rsidRDefault="00975574" w:rsidP="0097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269">
        <w:rPr>
          <w:rFonts w:ascii="Times New Roman" w:hAnsi="Times New Roman" w:cs="Times New Roman"/>
          <w:sz w:val="24"/>
          <w:szCs w:val="24"/>
        </w:rPr>
        <w:t>Результаты диагностич</w:t>
      </w:r>
      <w:r w:rsidR="00CF7A1B">
        <w:rPr>
          <w:rFonts w:ascii="Times New Roman" w:hAnsi="Times New Roman" w:cs="Times New Roman"/>
          <w:sz w:val="24"/>
          <w:szCs w:val="24"/>
        </w:rPr>
        <w:t>еских работ демонстрируют, что 1</w:t>
      </w:r>
      <w:r w:rsidRPr="00C04269">
        <w:rPr>
          <w:rFonts w:ascii="Times New Roman" w:hAnsi="Times New Roman" w:cs="Times New Roman"/>
          <w:sz w:val="24"/>
          <w:szCs w:val="24"/>
        </w:rPr>
        <w:t xml:space="preserve">1 процентов обучающихся 8-го класса и  9-го класса </w:t>
      </w:r>
      <w:proofErr w:type="spellStart"/>
      <w:r w:rsidRPr="00C04269">
        <w:rPr>
          <w:rFonts w:ascii="Times New Roman" w:hAnsi="Times New Roman" w:cs="Times New Roman"/>
          <w:sz w:val="24"/>
          <w:szCs w:val="24"/>
        </w:rPr>
        <w:t>показали</w:t>
      </w:r>
      <w:r w:rsidR="00CF7A1B">
        <w:rPr>
          <w:rFonts w:ascii="Times New Roman" w:hAnsi="Times New Roman" w:cs="Times New Roman"/>
          <w:sz w:val="24"/>
          <w:szCs w:val="24"/>
        </w:rPr>
        <w:t>средний</w:t>
      </w:r>
      <w:proofErr w:type="spellEnd"/>
      <w:r w:rsidR="00CF7A1B">
        <w:rPr>
          <w:rFonts w:ascii="Times New Roman" w:hAnsi="Times New Roman" w:cs="Times New Roman"/>
          <w:sz w:val="24"/>
          <w:szCs w:val="24"/>
        </w:rPr>
        <w:t xml:space="preserve"> </w:t>
      </w:r>
      <w:r w:rsidRPr="00C0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A1B">
        <w:rPr>
          <w:rFonts w:ascii="Times New Roman" w:hAnsi="Times New Roman" w:cs="Times New Roman"/>
          <w:sz w:val="24"/>
          <w:szCs w:val="24"/>
        </w:rPr>
        <w:t>уровнь</w:t>
      </w:r>
      <w:proofErr w:type="spellEnd"/>
      <w:r w:rsidRPr="00C0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426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C042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04269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C04269">
        <w:rPr>
          <w:rFonts w:ascii="Times New Roman" w:hAnsi="Times New Roman" w:cs="Times New Roman"/>
          <w:sz w:val="24"/>
          <w:szCs w:val="24"/>
        </w:rPr>
        <w:t xml:space="preserve"> грамотности.</w:t>
      </w:r>
    </w:p>
    <w:p w:rsidR="00975574" w:rsidRPr="00C04269" w:rsidRDefault="00975574" w:rsidP="0097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269">
        <w:rPr>
          <w:rFonts w:ascii="Times New Roman" w:hAnsi="Times New Roman" w:cs="Times New Roman"/>
          <w:sz w:val="24"/>
          <w:szCs w:val="24"/>
        </w:rPr>
        <w:t>Большинство об</w:t>
      </w:r>
      <w:r w:rsidR="00CF7A1B">
        <w:rPr>
          <w:rFonts w:ascii="Times New Roman" w:hAnsi="Times New Roman" w:cs="Times New Roman"/>
          <w:sz w:val="24"/>
          <w:szCs w:val="24"/>
        </w:rPr>
        <w:t xml:space="preserve">учающихся 8-го и 9-го классов </w:t>
      </w:r>
      <w:r w:rsidRPr="00C04269">
        <w:rPr>
          <w:rFonts w:ascii="Times New Roman" w:hAnsi="Times New Roman" w:cs="Times New Roman"/>
          <w:sz w:val="24"/>
          <w:szCs w:val="24"/>
        </w:rPr>
        <w:t xml:space="preserve"> владеют компетенциями </w:t>
      </w:r>
      <w:proofErr w:type="spellStart"/>
      <w:proofErr w:type="gramStart"/>
      <w:r w:rsidRPr="00C04269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C04269">
        <w:rPr>
          <w:rFonts w:ascii="Times New Roman" w:hAnsi="Times New Roman" w:cs="Times New Roman"/>
          <w:sz w:val="24"/>
          <w:szCs w:val="24"/>
        </w:rPr>
        <w:t xml:space="preserve"> грамотности.</w:t>
      </w:r>
    </w:p>
    <w:p w:rsidR="00975574" w:rsidRPr="00C04269" w:rsidRDefault="00975574" w:rsidP="0097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269">
        <w:rPr>
          <w:rFonts w:ascii="Times New Roman" w:hAnsi="Times New Roman" w:cs="Times New Roman"/>
          <w:sz w:val="24"/>
          <w:szCs w:val="24"/>
        </w:rPr>
        <w:t>Обучающиеся 9-го класса показали самый большой пр</w:t>
      </w:r>
      <w:r w:rsidR="00CF7A1B">
        <w:rPr>
          <w:rFonts w:ascii="Times New Roman" w:hAnsi="Times New Roman" w:cs="Times New Roman"/>
          <w:sz w:val="24"/>
          <w:szCs w:val="24"/>
        </w:rPr>
        <w:t>оцент (55</w:t>
      </w:r>
      <w:r w:rsidRPr="00C04269">
        <w:rPr>
          <w:rFonts w:ascii="Times New Roman" w:hAnsi="Times New Roman" w:cs="Times New Roman"/>
          <w:sz w:val="24"/>
          <w:szCs w:val="24"/>
        </w:rPr>
        <w:t xml:space="preserve">%) освоения по компетенции «Применение </w:t>
      </w:r>
      <w:proofErr w:type="spellStart"/>
      <w:proofErr w:type="gramStart"/>
      <w:r w:rsidRPr="00C04269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C04269">
        <w:rPr>
          <w:rFonts w:ascii="Times New Roman" w:hAnsi="Times New Roman" w:cs="Times New Roman"/>
          <w:sz w:val="24"/>
          <w:szCs w:val="24"/>
        </w:rPr>
        <w:t xml:space="preserve"> методов исследования».</w:t>
      </w:r>
    </w:p>
    <w:p w:rsidR="00975574" w:rsidRPr="00C04269" w:rsidRDefault="00975574" w:rsidP="009755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4269">
        <w:rPr>
          <w:rFonts w:ascii="Times New Roman" w:hAnsi="Times New Roman" w:cs="Times New Roman"/>
          <w:sz w:val="24"/>
          <w:szCs w:val="24"/>
        </w:rPr>
        <w:t xml:space="preserve">Программа и технологии обучения по биологии, физике и химии не в полной мере способствуют формированию </w:t>
      </w:r>
      <w:proofErr w:type="spellStart"/>
      <w:proofErr w:type="gramStart"/>
      <w:r w:rsidRPr="00C04269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C04269">
        <w:rPr>
          <w:rFonts w:ascii="Times New Roman" w:hAnsi="Times New Roman" w:cs="Times New Roman"/>
          <w:sz w:val="24"/>
          <w:szCs w:val="24"/>
        </w:rPr>
        <w:t xml:space="preserve"> грамотности учеников.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</w:p>
    <w:p w:rsidR="00975574" w:rsidRPr="005724A3" w:rsidRDefault="00AF5ACA" w:rsidP="00975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Таблица 15</w:t>
      </w:r>
      <w:r w:rsidR="00975574" w:rsidRPr="00572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Результаты школьного этапа Всероссийской олимпиады школьников</w:t>
      </w:r>
    </w:p>
    <w:tbl>
      <w:tblPr>
        <w:tblW w:w="0" w:type="auto"/>
        <w:tblLook w:val="0600"/>
      </w:tblPr>
      <w:tblGrid>
        <w:gridCol w:w="792"/>
        <w:gridCol w:w="2758"/>
        <w:gridCol w:w="3111"/>
      </w:tblGrid>
      <w:tr w:rsidR="00975574" w:rsidRPr="0088788D" w:rsidTr="005116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88788D" w:rsidRDefault="00975574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87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88788D" w:rsidRDefault="00975574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87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87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участников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88788D" w:rsidRDefault="00975574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87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87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призовых</w:t>
            </w:r>
            <w:proofErr w:type="spellEnd"/>
            <w:r w:rsidRPr="00887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мест</w:t>
            </w:r>
            <w:proofErr w:type="spellEnd"/>
          </w:p>
        </w:tc>
      </w:tr>
      <w:tr w:rsidR="00975574" w:rsidRPr="0088788D" w:rsidTr="0051165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88788D" w:rsidRDefault="00975574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AF5ACA" w:rsidRDefault="00AF5ACA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AF5ACA" w:rsidRDefault="00AF5ACA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75574" w:rsidRPr="0088788D" w:rsidTr="0051165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88788D" w:rsidRDefault="00975574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AF5ACA" w:rsidRDefault="00AF5ACA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88788D" w:rsidRDefault="00AF5ACA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75574" w:rsidRPr="0088788D" w:rsidTr="0051165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88788D" w:rsidRDefault="00975574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88788D" w:rsidRDefault="00AF5ACA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88788D" w:rsidRDefault="00AF5ACA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75574" w:rsidRPr="0088788D" w:rsidTr="0051165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88788D" w:rsidRDefault="00975574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AF5ACA" w:rsidRDefault="00AF5ACA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AF5ACA" w:rsidRDefault="00AF5ACA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75574" w:rsidRPr="005724A3" w:rsidRDefault="00975574" w:rsidP="00975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Pr="008878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5724A3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самый высокий процент участия в школьном э</w:t>
      </w:r>
      <w:r w:rsidR="00AF5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тапе Олимпиады </w:t>
      </w:r>
      <w:proofErr w:type="gramStart"/>
      <w:r w:rsidR="00AF5ACA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="00AF5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5,</w:t>
      </w:r>
      <w:r w:rsidRPr="00572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</w:t>
      </w:r>
      <w:r w:rsidR="00AF5ACA">
        <w:rPr>
          <w:rFonts w:ascii="Times New Roman" w:eastAsia="Times New Roman" w:hAnsi="Times New Roman" w:cs="Times New Roman"/>
          <w:color w:val="000000"/>
          <w:sz w:val="24"/>
          <w:szCs w:val="24"/>
        </w:rPr>
        <w:t>,9-ых</w:t>
      </w:r>
      <w:r w:rsidRPr="00572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</w:t>
      </w:r>
      <w:r w:rsidR="00AF5ACA">
        <w:rPr>
          <w:rFonts w:ascii="Times New Roman" w:eastAsia="Times New Roman" w:hAnsi="Times New Roman" w:cs="Times New Roman"/>
          <w:color w:val="000000"/>
          <w:sz w:val="24"/>
          <w:szCs w:val="24"/>
        </w:rPr>
        <w:t>х, самый низкий – в 7</w:t>
      </w:r>
      <w:r w:rsidRPr="005724A3">
        <w:rPr>
          <w:rFonts w:ascii="Times New Roman" w:eastAsia="Times New Roman" w:hAnsi="Times New Roman" w:cs="Times New Roman"/>
          <w:color w:val="000000"/>
          <w:sz w:val="24"/>
          <w:szCs w:val="24"/>
        </w:rPr>
        <w:t>-м классе. Результати</w:t>
      </w:r>
      <w:r w:rsidR="00AF5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вность участия самая высокая у 8  </w:t>
      </w:r>
      <w:proofErr w:type="gramStart"/>
      <w:r w:rsidR="00AF5ACA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</w:t>
      </w:r>
      <w:proofErr w:type="gramEnd"/>
      <w:r w:rsidRPr="00572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75574" w:rsidRPr="0088788D" w:rsidRDefault="00975574" w:rsidP="00975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4A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этап Всероссийской олимпиады школьников был организован на основании приказа отдела</w:t>
      </w:r>
      <w:r w:rsidRPr="0088788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724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администрации </w:t>
      </w:r>
      <w:proofErr w:type="spellStart"/>
      <w:r w:rsidR="00AF5ACA">
        <w:rPr>
          <w:rFonts w:ascii="Times New Roman" w:eastAsia="Times New Roman" w:hAnsi="Times New Roman" w:cs="Times New Roman"/>
          <w:color w:val="000000"/>
          <w:sz w:val="24"/>
          <w:szCs w:val="24"/>
        </w:rPr>
        <w:t>Грачевского</w:t>
      </w:r>
      <w:proofErr w:type="spellEnd"/>
      <w:r w:rsidRPr="008878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975574" w:rsidRPr="005724A3" w:rsidRDefault="00AF5ACA" w:rsidP="00975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Школу представили 1 ученик, 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занял призового места </w:t>
      </w:r>
    </w:p>
    <w:p w:rsidR="00975574" w:rsidRPr="005724A3" w:rsidRDefault="00975574" w:rsidP="00975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5574" w:rsidRPr="005724A3" w:rsidRDefault="00975574" w:rsidP="00975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Таблица </w:t>
      </w:r>
      <w:r w:rsidR="00AF5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</w:t>
      </w:r>
      <w:r w:rsidRPr="005724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Количество победителей муниципального уровня по предметам</w:t>
      </w:r>
    </w:p>
    <w:tbl>
      <w:tblPr>
        <w:tblW w:w="0" w:type="auto"/>
        <w:tblLook w:val="0600"/>
      </w:tblPr>
      <w:tblGrid>
        <w:gridCol w:w="1481"/>
        <w:gridCol w:w="3111"/>
        <w:gridCol w:w="2842"/>
      </w:tblGrid>
      <w:tr w:rsidR="00975574" w:rsidRPr="0088788D" w:rsidTr="0051165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88788D" w:rsidRDefault="00975574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87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88788D" w:rsidRDefault="00975574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87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87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призовых</w:t>
            </w:r>
            <w:proofErr w:type="spellEnd"/>
            <w:r w:rsidRPr="00887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88788D" w:rsidRDefault="00975574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87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87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78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победителей</w:t>
            </w:r>
            <w:proofErr w:type="spellEnd"/>
          </w:p>
        </w:tc>
      </w:tr>
      <w:tr w:rsidR="00975574" w:rsidRPr="0088788D" w:rsidTr="0051165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88788D" w:rsidRDefault="001E717F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1E717F" w:rsidRDefault="001E717F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88788D" w:rsidRDefault="00975574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975574" w:rsidRPr="0088788D" w:rsidTr="0051165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88788D" w:rsidRDefault="00975574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8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1E717F" w:rsidRDefault="001E717F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88788D" w:rsidRDefault="00975574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8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975574" w:rsidRPr="0088788D" w:rsidTr="00511656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88788D" w:rsidRDefault="00975574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7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1E717F" w:rsidRDefault="001E717F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1E717F" w:rsidRDefault="001E717F" w:rsidP="005116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975574" w:rsidRPr="00E165A8" w:rsidRDefault="00975574" w:rsidP="00975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школьном этапе областной олимпиад</w:t>
      </w:r>
      <w:r w:rsidR="001E717F">
        <w:rPr>
          <w:rFonts w:ascii="Times New Roman" w:eastAsia="Times New Roman" w:hAnsi="Times New Roman" w:cs="Times New Roman"/>
          <w:color w:val="000000"/>
          <w:sz w:val="24"/>
          <w:szCs w:val="24"/>
        </w:rPr>
        <w:t>ы школьников приняло участие 1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75574" w:rsidRPr="005C7420" w:rsidRDefault="00975574" w:rsidP="00975574">
      <w:pPr>
        <w:rPr>
          <w:rFonts w:ascii="Times New Roman" w:hAnsi="Times New Roman" w:cs="Times New Roman"/>
          <w:b/>
          <w:sz w:val="24"/>
          <w:szCs w:val="24"/>
        </w:rPr>
      </w:pPr>
    </w:p>
    <w:p w:rsidR="00975574" w:rsidRPr="00C50866" w:rsidRDefault="001E717F" w:rsidP="00975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="00975574" w:rsidRPr="00C50866">
        <w:rPr>
          <w:rFonts w:ascii="Times New Roman" w:hAnsi="Times New Roman" w:cs="Times New Roman"/>
          <w:sz w:val="24"/>
          <w:szCs w:val="24"/>
        </w:rPr>
        <w:t xml:space="preserve">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975574" w:rsidRPr="00C50866" w:rsidRDefault="001E717F" w:rsidP="00975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 2023</w:t>
      </w:r>
      <w:r w:rsidR="00975574" w:rsidRPr="00C50866">
        <w:rPr>
          <w:rFonts w:ascii="Times New Roman" w:hAnsi="Times New Roman" w:cs="Times New Roman"/>
          <w:sz w:val="24"/>
          <w:szCs w:val="24"/>
        </w:rPr>
        <w:t xml:space="preserve"> года, </w:t>
      </w:r>
      <w:proofErr w:type="spellStart"/>
      <w:r w:rsidR="00975574" w:rsidRPr="00C50866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975574" w:rsidRPr="00C50866">
        <w:rPr>
          <w:rFonts w:ascii="Times New Roman" w:hAnsi="Times New Roman" w:cs="Times New Roman"/>
          <w:sz w:val="24"/>
          <w:szCs w:val="24"/>
        </w:rPr>
        <w:t>. Количественные данные по всем этапам Всероссий</w:t>
      </w:r>
      <w:r>
        <w:rPr>
          <w:rFonts w:ascii="Times New Roman" w:hAnsi="Times New Roman" w:cs="Times New Roman"/>
          <w:sz w:val="24"/>
          <w:szCs w:val="24"/>
        </w:rPr>
        <w:t>ской олимпиады школьников в 2022/2</w:t>
      </w:r>
      <w:r w:rsidR="001E1BE3">
        <w:rPr>
          <w:rFonts w:ascii="Times New Roman" w:hAnsi="Times New Roman" w:cs="Times New Roman"/>
          <w:sz w:val="24"/>
          <w:szCs w:val="24"/>
        </w:rPr>
        <w:t>3</w:t>
      </w:r>
      <w:r w:rsidR="00975574" w:rsidRPr="00C50866">
        <w:rPr>
          <w:rFonts w:ascii="Times New Roman" w:hAnsi="Times New Roman" w:cs="Times New Roman"/>
          <w:sz w:val="24"/>
          <w:szCs w:val="24"/>
        </w:rPr>
        <w:t xml:space="preserve"> учебном </w:t>
      </w:r>
      <w:r>
        <w:rPr>
          <w:rFonts w:ascii="Times New Roman" w:hAnsi="Times New Roman" w:cs="Times New Roman"/>
          <w:sz w:val="24"/>
          <w:szCs w:val="24"/>
        </w:rPr>
        <w:t xml:space="preserve">году показали низкий </w:t>
      </w:r>
      <w:r w:rsidR="00975574" w:rsidRPr="00C50866">
        <w:rPr>
          <w:rFonts w:ascii="Times New Roman" w:hAnsi="Times New Roman" w:cs="Times New Roman"/>
          <w:sz w:val="24"/>
          <w:szCs w:val="24"/>
        </w:rPr>
        <w:t xml:space="preserve">объем участия. Количество участников Всероссийской олимпиады школьников </w:t>
      </w:r>
      <w:r w:rsidR="00975574">
        <w:rPr>
          <w:rFonts w:ascii="Times New Roman" w:hAnsi="Times New Roman" w:cs="Times New Roman"/>
          <w:sz w:val="24"/>
          <w:szCs w:val="24"/>
        </w:rPr>
        <w:t>незначительно выросло.</w:t>
      </w:r>
    </w:p>
    <w:p w:rsidR="00975574" w:rsidRPr="00146346" w:rsidRDefault="001E1BE3" w:rsidP="00975574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2023</w:t>
      </w:r>
      <w:r w:rsidR="00975574" w:rsidRPr="00C50866">
        <w:rPr>
          <w:rFonts w:ascii="Times New Roman" w:hAnsi="Times New Roman" w:cs="Times New Roman"/>
          <w:sz w:val="24"/>
          <w:szCs w:val="24"/>
        </w:rPr>
        <w:t xml:space="preserve"> года, </w:t>
      </w:r>
      <w:proofErr w:type="spellStart"/>
      <w:r w:rsidR="00975574" w:rsidRPr="00C50866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975574" w:rsidRPr="00C50866">
        <w:rPr>
          <w:rFonts w:ascii="Times New Roman" w:hAnsi="Times New Roman" w:cs="Times New Roman"/>
          <w:sz w:val="24"/>
          <w:szCs w:val="24"/>
        </w:rPr>
        <w:t xml:space="preserve">. В 2022/23 году в рамках </w:t>
      </w:r>
      <w:proofErr w:type="spellStart"/>
      <w:r w:rsidR="00975574" w:rsidRPr="00C50866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975574" w:rsidRPr="00C50866">
        <w:rPr>
          <w:rFonts w:ascii="Times New Roman" w:hAnsi="Times New Roman" w:cs="Times New Roman"/>
          <w:sz w:val="24"/>
          <w:szCs w:val="24"/>
        </w:rPr>
        <w:t xml:space="preserve"> прошли школьный и муниципальный этапы. </w:t>
      </w:r>
      <w:r w:rsidR="00975574" w:rsidRPr="001463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школьном этапе Всероссийской олимпиады школьников </w:t>
      </w:r>
      <w:r w:rsidR="00975574" w:rsidRPr="00146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</w:t>
      </w:r>
      <w:r>
        <w:rPr>
          <w:rFonts w:ascii="Times New Roman" w:eastAsia="Calibri" w:hAnsi="Times New Roman" w:cs="Times New Roman"/>
          <w:sz w:val="24"/>
          <w:szCs w:val="24"/>
        </w:rPr>
        <w:t>участие 12 учащихся 5</w:t>
      </w:r>
      <w:r w:rsidR="00975574" w:rsidRPr="00146346">
        <w:rPr>
          <w:rFonts w:ascii="Times New Roman" w:eastAsia="Calibri" w:hAnsi="Times New Roman" w:cs="Times New Roman"/>
          <w:sz w:val="24"/>
          <w:szCs w:val="24"/>
        </w:rPr>
        <w:t>-9-х классов – 58 процентов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общего количества учащихся 5-9-х классов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540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975574" w:rsidRDefault="00F44DCA" w:rsidP="009755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Таблица 17</w:t>
      </w:r>
      <w:r w:rsidR="00975574" w:rsidRPr="001463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. Количество участников школьного этапа Всероссийской олимпиады школьников в </w:t>
      </w:r>
      <w:r w:rsidR="00975574" w:rsidRPr="00B82B52">
        <w:t>2022/23</w:t>
      </w:r>
      <w:r w:rsidR="00975574" w:rsidRPr="001463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учебном году по предметам</w:t>
      </w:r>
    </w:p>
    <w:p w:rsidR="006E540F" w:rsidRDefault="006E540F" w:rsidP="0097557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4"/>
        <w:gridCol w:w="1612"/>
        <w:gridCol w:w="1842"/>
        <w:gridCol w:w="1418"/>
        <w:gridCol w:w="1559"/>
        <w:gridCol w:w="1418"/>
      </w:tblGrid>
      <w:tr w:rsidR="006E540F" w:rsidRPr="00C84E3C" w:rsidTr="006E540F">
        <w:trPr>
          <w:trHeight w:val="654"/>
        </w:trPr>
        <w:tc>
          <w:tcPr>
            <w:tcW w:w="2324" w:type="dxa"/>
            <w:vMerge w:val="restart"/>
          </w:tcPr>
          <w:p w:rsidR="006E540F" w:rsidRPr="008D61E7" w:rsidRDefault="006E540F" w:rsidP="006E540F">
            <w:pPr>
              <w:tabs>
                <w:tab w:val="left" w:pos="2280"/>
              </w:tabs>
              <w:rPr>
                <w:sz w:val="24"/>
                <w:szCs w:val="24"/>
              </w:rPr>
            </w:pPr>
            <w:r w:rsidRPr="008D61E7">
              <w:rPr>
                <w:sz w:val="24"/>
                <w:szCs w:val="24"/>
              </w:rPr>
              <w:t>Предметы</w:t>
            </w:r>
          </w:p>
        </w:tc>
        <w:tc>
          <w:tcPr>
            <w:tcW w:w="7849" w:type="dxa"/>
            <w:gridSpan w:val="5"/>
          </w:tcPr>
          <w:p w:rsidR="006E540F" w:rsidRPr="008D61E7" w:rsidRDefault="006E540F" w:rsidP="006E540F">
            <w:pPr>
              <w:jc w:val="center"/>
              <w:rPr>
                <w:sz w:val="24"/>
                <w:szCs w:val="24"/>
              </w:rPr>
            </w:pPr>
            <w:r w:rsidRPr="008D61E7">
              <w:rPr>
                <w:sz w:val="24"/>
                <w:szCs w:val="24"/>
              </w:rPr>
              <w:t>Школьный</w:t>
            </w:r>
            <w:r>
              <w:rPr>
                <w:sz w:val="24"/>
                <w:szCs w:val="24"/>
              </w:rPr>
              <w:t xml:space="preserve"> (муниципальный)</w:t>
            </w:r>
            <w:r w:rsidRPr="008D61E7">
              <w:rPr>
                <w:sz w:val="24"/>
                <w:szCs w:val="24"/>
              </w:rPr>
              <w:t xml:space="preserve"> этап</w:t>
            </w:r>
          </w:p>
        </w:tc>
      </w:tr>
      <w:tr w:rsidR="006E540F" w:rsidRPr="00C84E3C" w:rsidTr="006E540F">
        <w:tc>
          <w:tcPr>
            <w:tcW w:w="2324" w:type="dxa"/>
            <w:vMerge/>
          </w:tcPr>
          <w:p w:rsidR="006E540F" w:rsidRPr="008D61E7" w:rsidRDefault="006E540F" w:rsidP="006E540F">
            <w:pPr>
              <w:tabs>
                <w:tab w:val="left" w:pos="2280"/>
              </w:tabs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6E540F" w:rsidRPr="008D61E7" w:rsidRDefault="006E540F" w:rsidP="006E540F">
            <w:pPr>
              <w:jc w:val="both"/>
              <w:rPr>
                <w:sz w:val="24"/>
                <w:szCs w:val="24"/>
              </w:rPr>
            </w:pPr>
            <w:r w:rsidRPr="008D61E7">
              <w:rPr>
                <w:sz w:val="24"/>
                <w:szCs w:val="24"/>
              </w:rPr>
              <w:t xml:space="preserve">количество участников  </w:t>
            </w:r>
          </w:p>
        </w:tc>
        <w:tc>
          <w:tcPr>
            <w:tcW w:w="1842" w:type="dxa"/>
          </w:tcPr>
          <w:p w:rsidR="006E540F" w:rsidRPr="008D61E7" w:rsidRDefault="006E540F" w:rsidP="006E540F">
            <w:pPr>
              <w:jc w:val="both"/>
              <w:rPr>
                <w:sz w:val="24"/>
                <w:szCs w:val="24"/>
              </w:rPr>
            </w:pPr>
            <w:r w:rsidRPr="008D61E7">
              <w:rPr>
                <w:sz w:val="24"/>
                <w:szCs w:val="24"/>
              </w:rPr>
              <w:t>колич</w:t>
            </w:r>
            <w:r w:rsidRPr="008D61E7">
              <w:rPr>
                <w:sz w:val="24"/>
                <w:szCs w:val="24"/>
              </w:rPr>
              <w:t>е</w:t>
            </w:r>
            <w:r w:rsidRPr="008D61E7">
              <w:rPr>
                <w:sz w:val="24"/>
                <w:szCs w:val="24"/>
              </w:rPr>
              <w:t xml:space="preserve">ство </w:t>
            </w:r>
          </w:p>
          <w:p w:rsidR="006E540F" w:rsidRPr="008D61E7" w:rsidRDefault="006E540F" w:rsidP="006E540F">
            <w:pPr>
              <w:jc w:val="both"/>
              <w:rPr>
                <w:sz w:val="24"/>
                <w:szCs w:val="24"/>
              </w:rPr>
            </w:pPr>
            <w:r w:rsidRPr="008D61E7">
              <w:rPr>
                <w:sz w:val="24"/>
                <w:szCs w:val="24"/>
              </w:rPr>
              <w:t>победит</w:t>
            </w:r>
            <w:r w:rsidRPr="008D61E7">
              <w:rPr>
                <w:sz w:val="24"/>
                <w:szCs w:val="24"/>
              </w:rPr>
              <w:t>е</w:t>
            </w:r>
            <w:r w:rsidRPr="008D61E7">
              <w:rPr>
                <w:sz w:val="24"/>
                <w:szCs w:val="24"/>
              </w:rPr>
              <w:t>лей</w:t>
            </w:r>
          </w:p>
        </w:tc>
        <w:tc>
          <w:tcPr>
            <w:tcW w:w="1418" w:type="dxa"/>
          </w:tcPr>
          <w:p w:rsidR="006E540F" w:rsidRPr="008D61E7" w:rsidRDefault="006E540F" w:rsidP="006E540F">
            <w:pPr>
              <w:jc w:val="both"/>
              <w:rPr>
                <w:sz w:val="24"/>
                <w:szCs w:val="24"/>
              </w:rPr>
            </w:pPr>
            <w:r w:rsidRPr="008D61E7">
              <w:rPr>
                <w:sz w:val="24"/>
                <w:szCs w:val="24"/>
              </w:rPr>
              <w:t>колич</w:t>
            </w:r>
            <w:r w:rsidRPr="008D61E7">
              <w:rPr>
                <w:sz w:val="24"/>
                <w:szCs w:val="24"/>
              </w:rPr>
              <w:t>е</w:t>
            </w:r>
            <w:r w:rsidRPr="008D61E7">
              <w:rPr>
                <w:sz w:val="24"/>
                <w:szCs w:val="24"/>
              </w:rPr>
              <w:t>ство пр</w:t>
            </w:r>
            <w:r w:rsidRPr="008D61E7">
              <w:rPr>
                <w:sz w:val="24"/>
                <w:szCs w:val="24"/>
              </w:rPr>
              <w:t>и</w:t>
            </w:r>
            <w:r w:rsidRPr="008D61E7">
              <w:rPr>
                <w:sz w:val="24"/>
                <w:szCs w:val="24"/>
              </w:rPr>
              <w:t>зеров</w:t>
            </w:r>
          </w:p>
        </w:tc>
        <w:tc>
          <w:tcPr>
            <w:tcW w:w="1559" w:type="dxa"/>
          </w:tcPr>
          <w:p w:rsidR="006E540F" w:rsidRPr="008D61E7" w:rsidRDefault="006E540F" w:rsidP="006E540F">
            <w:pPr>
              <w:jc w:val="both"/>
              <w:rPr>
                <w:sz w:val="24"/>
                <w:szCs w:val="24"/>
              </w:rPr>
            </w:pPr>
            <w:r w:rsidRPr="008D61E7">
              <w:rPr>
                <w:sz w:val="24"/>
                <w:szCs w:val="24"/>
              </w:rPr>
              <w:t>колич</w:t>
            </w:r>
            <w:r w:rsidRPr="008D61E7">
              <w:rPr>
                <w:sz w:val="24"/>
                <w:szCs w:val="24"/>
              </w:rPr>
              <w:t>е</w:t>
            </w:r>
            <w:r w:rsidRPr="008D61E7">
              <w:rPr>
                <w:sz w:val="24"/>
                <w:szCs w:val="24"/>
              </w:rPr>
              <w:t>ство победит</w:t>
            </w:r>
            <w:r w:rsidRPr="008D61E7">
              <w:rPr>
                <w:sz w:val="24"/>
                <w:szCs w:val="24"/>
              </w:rPr>
              <w:t>е</w:t>
            </w:r>
            <w:r w:rsidRPr="008D61E7">
              <w:rPr>
                <w:sz w:val="24"/>
                <w:szCs w:val="24"/>
              </w:rPr>
              <w:t>лей и приз</w:t>
            </w:r>
            <w:r w:rsidRPr="008D61E7">
              <w:rPr>
                <w:sz w:val="24"/>
                <w:szCs w:val="24"/>
              </w:rPr>
              <w:t>е</w:t>
            </w:r>
            <w:r w:rsidRPr="008D61E7">
              <w:rPr>
                <w:sz w:val="24"/>
                <w:szCs w:val="24"/>
              </w:rPr>
              <w:t>ров</w:t>
            </w:r>
          </w:p>
        </w:tc>
        <w:tc>
          <w:tcPr>
            <w:tcW w:w="1418" w:type="dxa"/>
          </w:tcPr>
          <w:p w:rsidR="006E540F" w:rsidRPr="008D61E7" w:rsidRDefault="006E540F" w:rsidP="006E540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 w:rsidRPr="008D61E7">
              <w:rPr>
                <w:sz w:val="24"/>
                <w:szCs w:val="24"/>
              </w:rPr>
              <w:t xml:space="preserve"> % </w:t>
            </w:r>
            <w:proofErr w:type="gramStart"/>
            <w:r w:rsidRPr="008D61E7">
              <w:rPr>
                <w:sz w:val="24"/>
                <w:szCs w:val="24"/>
              </w:rPr>
              <w:t>от</w:t>
            </w:r>
            <w:proofErr w:type="gramEnd"/>
            <w:r w:rsidRPr="008D61E7">
              <w:rPr>
                <w:sz w:val="24"/>
                <w:szCs w:val="24"/>
              </w:rPr>
              <w:t xml:space="preserve"> общего кол</w:t>
            </w:r>
            <w:r w:rsidRPr="008D61E7">
              <w:rPr>
                <w:sz w:val="24"/>
                <w:szCs w:val="24"/>
              </w:rPr>
              <w:t>и</w:t>
            </w:r>
            <w:r w:rsidRPr="008D61E7">
              <w:rPr>
                <w:sz w:val="24"/>
                <w:szCs w:val="24"/>
              </w:rPr>
              <w:t>чества участн</w:t>
            </w:r>
            <w:r w:rsidRPr="008D61E7">
              <w:rPr>
                <w:sz w:val="24"/>
                <w:szCs w:val="24"/>
              </w:rPr>
              <w:t>и</w:t>
            </w:r>
            <w:r w:rsidRPr="008D61E7">
              <w:rPr>
                <w:sz w:val="24"/>
                <w:szCs w:val="24"/>
              </w:rPr>
              <w:t>ков</w:t>
            </w:r>
          </w:p>
        </w:tc>
      </w:tr>
      <w:tr w:rsidR="006E540F" w:rsidRPr="00C84E3C" w:rsidTr="006E540F">
        <w:tc>
          <w:tcPr>
            <w:tcW w:w="2324" w:type="dxa"/>
          </w:tcPr>
          <w:p w:rsidR="006E540F" w:rsidRPr="008D61E7" w:rsidRDefault="006E540F" w:rsidP="006E540F">
            <w:pPr>
              <w:jc w:val="both"/>
              <w:rPr>
                <w:sz w:val="24"/>
                <w:szCs w:val="24"/>
              </w:rPr>
            </w:pPr>
            <w:r w:rsidRPr="008D61E7">
              <w:rPr>
                <w:sz w:val="24"/>
                <w:szCs w:val="24"/>
              </w:rPr>
              <w:t>Математика</w:t>
            </w:r>
          </w:p>
        </w:tc>
        <w:tc>
          <w:tcPr>
            <w:tcW w:w="1612" w:type="dxa"/>
          </w:tcPr>
          <w:p w:rsidR="006E540F" w:rsidRPr="008D61E7" w:rsidRDefault="006E540F" w:rsidP="006E5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6E540F" w:rsidRPr="008D61E7" w:rsidRDefault="006E540F" w:rsidP="006E5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E540F" w:rsidRPr="008D61E7" w:rsidRDefault="006E540F" w:rsidP="006E5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6E540F" w:rsidRPr="008D61E7" w:rsidRDefault="006E540F" w:rsidP="006E5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6E540F" w:rsidRDefault="006E540F" w:rsidP="006E5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E540F" w:rsidRPr="00C84E3C" w:rsidTr="006E540F">
        <w:tc>
          <w:tcPr>
            <w:tcW w:w="2324" w:type="dxa"/>
          </w:tcPr>
          <w:p w:rsidR="006E540F" w:rsidRPr="008D61E7" w:rsidRDefault="006E540F" w:rsidP="006E540F">
            <w:pPr>
              <w:tabs>
                <w:tab w:val="left" w:pos="2280"/>
              </w:tabs>
              <w:rPr>
                <w:sz w:val="24"/>
                <w:szCs w:val="24"/>
              </w:rPr>
            </w:pPr>
            <w:r w:rsidRPr="008D61E7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612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  <w:tc>
          <w:tcPr>
            <w:tcW w:w="1842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  <w:tc>
          <w:tcPr>
            <w:tcW w:w="1559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</w:tr>
      <w:tr w:rsidR="006E540F" w:rsidRPr="00C84E3C" w:rsidTr="006E540F">
        <w:tc>
          <w:tcPr>
            <w:tcW w:w="2324" w:type="dxa"/>
          </w:tcPr>
          <w:p w:rsidR="006E540F" w:rsidRPr="008D61E7" w:rsidRDefault="006E540F" w:rsidP="006E540F">
            <w:pPr>
              <w:jc w:val="both"/>
              <w:rPr>
                <w:sz w:val="24"/>
                <w:szCs w:val="24"/>
              </w:rPr>
            </w:pPr>
            <w:r w:rsidRPr="008D61E7">
              <w:rPr>
                <w:sz w:val="24"/>
                <w:szCs w:val="24"/>
              </w:rPr>
              <w:t>География</w:t>
            </w:r>
          </w:p>
        </w:tc>
        <w:tc>
          <w:tcPr>
            <w:tcW w:w="1612" w:type="dxa"/>
          </w:tcPr>
          <w:p w:rsidR="006E540F" w:rsidRPr="00C84E3C" w:rsidRDefault="006E540F" w:rsidP="006E540F">
            <w:pPr>
              <w:jc w:val="both"/>
            </w:pPr>
            <w:r>
              <w:t>2</w:t>
            </w:r>
          </w:p>
        </w:tc>
        <w:tc>
          <w:tcPr>
            <w:tcW w:w="1842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6E540F" w:rsidRPr="00C84E3C" w:rsidRDefault="006E540F" w:rsidP="006E540F">
            <w:pPr>
              <w:jc w:val="both"/>
            </w:pPr>
            <w:r>
              <w:t>1</w:t>
            </w:r>
          </w:p>
        </w:tc>
        <w:tc>
          <w:tcPr>
            <w:tcW w:w="1559" w:type="dxa"/>
          </w:tcPr>
          <w:p w:rsidR="006E540F" w:rsidRPr="00C84E3C" w:rsidRDefault="006E540F" w:rsidP="006E540F">
            <w:pPr>
              <w:jc w:val="both"/>
            </w:pPr>
            <w:r>
              <w:t>1</w:t>
            </w:r>
          </w:p>
        </w:tc>
        <w:tc>
          <w:tcPr>
            <w:tcW w:w="1418" w:type="dxa"/>
          </w:tcPr>
          <w:p w:rsidR="006E540F" w:rsidRPr="00C84E3C" w:rsidRDefault="006E540F" w:rsidP="006E540F">
            <w:pPr>
              <w:jc w:val="both"/>
            </w:pPr>
            <w:r>
              <w:t>50</w:t>
            </w:r>
          </w:p>
        </w:tc>
      </w:tr>
      <w:tr w:rsidR="006E540F" w:rsidRPr="00C84E3C" w:rsidTr="006E540F">
        <w:tc>
          <w:tcPr>
            <w:tcW w:w="2324" w:type="dxa"/>
          </w:tcPr>
          <w:p w:rsidR="006E540F" w:rsidRPr="008D61E7" w:rsidRDefault="006E540F" w:rsidP="006E540F">
            <w:pPr>
              <w:jc w:val="both"/>
              <w:rPr>
                <w:sz w:val="24"/>
                <w:szCs w:val="24"/>
              </w:rPr>
            </w:pPr>
            <w:r w:rsidRPr="008D61E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12" w:type="dxa"/>
          </w:tcPr>
          <w:p w:rsidR="006E540F" w:rsidRPr="00C84E3C" w:rsidRDefault="006E540F" w:rsidP="006E540F">
            <w:pPr>
              <w:jc w:val="both"/>
            </w:pPr>
            <w:r>
              <w:t>3</w:t>
            </w:r>
          </w:p>
        </w:tc>
        <w:tc>
          <w:tcPr>
            <w:tcW w:w="1842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  <w:tc>
          <w:tcPr>
            <w:tcW w:w="1559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</w:tr>
      <w:tr w:rsidR="006E540F" w:rsidRPr="00C84E3C" w:rsidTr="006E540F">
        <w:tc>
          <w:tcPr>
            <w:tcW w:w="2324" w:type="dxa"/>
          </w:tcPr>
          <w:p w:rsidR="006E540F" w:rsidRPr="008D61E7" w:rsidRDefault="006E540F" w:rsidP="006E540F">
            <w:pPr>
              <w:jc w:val="both"/>
              <w:rPr>
                <w:sz w:val="24"/>
                <w:szCs w:val="24"/>
              </w:rPr>
            </w:pPr>
            <w:r w:rsidRPr="008D61E7">
              <w:rPr>
                <w:sz w:val="24"/>
                <w:szCs w:val="24"/>
              </w:rPr>
              <w:t>Биология</w:t>
            </w:r>
          </w:p>
        </w:tc>
        <w:tc>
          <w:tcPr>
            <w:tcW w:w="1612" w:type="dxa"/>
          </w:tcPr>
          <w:p w:rsidR="006E540F" w:rsidRPr="00C84E3C" w:rsidRDefault="006E540F" w:rsidP="006E540F">
            <w:pPr>
              <w:jc w:val="both"/>
            </w:pPr>
            <w:r>
              <w:t>4</w:t>
            </w:r>
          </w:p>
        </w:tc>
        <w:tc>
          <w:tcPr>
            <w:tcW w:w="1842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  <w:tc>
          <w:tcPr>
            <w:tcW w:w="1559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</w:tr>
      <w:tr w:rsidR="006E540F" w:rsidRPr="00C84E3C" w:rsidTr="006E540F">
        <w:tc>
          <w:tcPr>
            <w:tcW w:w="2324" w:type="dxa"/>
          </w:tcPr>
          <w:p w:rsidR="006E540F" w:rsidRPr="008D61E7" w:rsidRDefault="006E540F" w:rsidP="006E540F">
            <w:pPr>
              <w:jc w:val="both"/>
              <w:rPr>
                <w:sz w:val="24"/>
                <w:szCs w:val="24"/>
              </w:rPr>
            </w:pPr>
            <w:r w:rsidRPr="008D61E7">
              <w:rPr>
                <w:sz w:val="24"/>
                <w:szCs w:val="24"/>
              </w:rPr>
              <w:t>История</w:t>
            </w:r>
          </w:p>
        </w:tc>
        <w:tc>
          <w:tcPr>
            <w:tcW w:w="1612" w:type="dxa"/>
          </w:tcPr>
          <w:p w:rsidR="006E540F" w:rsidRPr="00C84E3C" w:rsidRDefault="006E540F" w:rsidP="006E540F">
            <w:pPr>
              <w:jc w:val="both"/>
            </w:pPr>
            <w:r>
              <w:t>1</w:t>
            </w:r>
          </w:p>
        </w:tc>
        <w:tc>
          <w:tcPr>
            <w:tcW w:w="1842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6E540F" w:rsidRPr="00C84E3C" w:rsidRDefault="006E540F" w:rsidP="006E540F">
            <w:pPr>
              <w:jc w:val="both"/>
            </w:pPr>
            <w:r>
              <w:t>1</w:t>
            </w:r>
          </w:p>
        </w:tc>
        <w:tc>
          <w:tcPr>
            <w:tcW w:w="1559" w:type="dxa"/>
          </w:tcPr>
          <w:p w:rsidR="006E540F" w:rsidRPr="00C84E3C" w:rsidRDefault="006E540F" w:rsidP="006E540F">
            <w:pPr>
              <w:jc w:val="both"/>
            </w:pPr>
            <w:r>
              <w:t>1</w:t>
            </w:r>
          </w:p>
        </w:tc>
        <w:tc>
          <w:tcPr>
            <w:tcW w:w="1418" w:type="dxa"/>
          </w:tcPr>
          <w:p w:rsidR="006E540F" w:rsidRPr="00C84E3C" w:rsidRDefault="006E540F" w:rsidP="006E540F">
            <w:pPr>
              <w:jc w:val="both"/>
            </w:pPr>
            <w:r>
              <w:t>100</w:t>
            </w:r>
          </w:p>
        </w:tc>
      </w:tr>
      <w:tr w:rsidR="006E540F" w:rsidRPr="00C84E3C" w:rsidTr="006E540F">
        <w:tc>
          <w:tcPr>
            <w:tcW w:w="2324" w:type="dxa"/>
          </w:tcPr>
          <w:p w:rsidR="006E540F" w:rsidRPr="008D61E7" w:rsidRDefault="006E540F" w:rsidP="006E540F">
            <w:pPr>
              <w:jc w:val="both"/>
              <w:rPr>
                <w:sz w:val="24"/>
                <w:szCs w:val="24"/>
              </w:rPr>
            </w:pPr>
            <w:r w:rsidRPr="008D61E7">
              <w:rPr>
                <w:sz w:val="24"/>
                <w:szCs w:val="24"/>
              </w:rPr>
              <w:t>Физическая культ</w:t>
            </w:r>
            <w:r w:rsidRPr="008D61E7">
              <w:rPr>
                <w:sz w:val="24"/>
                <w:szCs w:val="24"/>
              </w:rPr>
              <w:t>у</w:t>
            </w:r>
            <w:r w:rsidRPr="008D61E7">
              <w:rPr>
                <w:sz w:val="24"/>
                <w:szCs w:val="24"/>
              </w:rPr>
              <w:t>ра</w:t>
            </w:r>
          </w:p>
        </w:tc>
        <w:tc>
          <w:tcPr>
            <w:tcW w:w="1612" w:type="dxa"/>
          </w:tcPr>
          <w:p w:rsidR="006E540F" w:rsidRPr="00C84E3C" w:rsidRDefault="006E540F" w:rsidP="006E540F">
            <w:pPr>
              <w:jc w:val="both"/>
            </w:pPr>
            <w:r>
              <w:t>3</w:t>
            </w:r>
          </w:p>
        </w:tc>
        <w:tc>
          <w:tcPr>
            <w:tcW w:w="1842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  <w:tc>
          <w:tcPr>
            <w:tcW w:w="1559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</w:tr>
      <w:tr w:rsidR="006E540F" w:rsidRPr="00C84E3C" w:rsidTr="006E540F">
        <w:tc>
          <w:tcPr>
            <w:tcW w:w="2324" w:type="dxa"/>
          </w:tcPr>
          <w:p w:rsidR="006E540F" w:rsidRPr="008D61E7" w:rsidRDefault="006E540F" w:rsidP="006E540F">
            <w:pPr>
              <w:jc w:val="both"/>
              <w:rPr>
                <w:sz w:val="24"/>
                <w:szCs w:val="24"/>
              </w:rPr>
            </w:pPr>
            <w:r w:rsidRPr="008D61E7">
              <w:rPr>
                <w:sz w:val="24"/>
                <w:szCs w:val="24"/>
              </w:rPr>
              <w:t>ОБЖ</w:t>
            </w:r>
          </w:p>
        </w:tc>
        <w:tc>
          <w:tcPr>
            <w:tcW w:w="1612" w:type="dxa"/>
          </w:tcPr>
          <w:p w:rsidR="006E540F" w:rsidRPr="00C84E3C" w:rsidRDefault="006E540F" w:rsidP="006E540F">
            <w:pPr>
              <w:jc w:val="both"/>
            </w:pPr>
            <w:r>
              <w:t>2</w:t>
            </w:r>
          </w:p>
        </w:tc>
        <w:tc>
          <w:tcPr>
            <w:tcW w:w="1842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  <w:tc>
          <w:tcPr>
            <w:tcW w:w="1559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</w:tr>
      <w:tr w:rsidR="006E540F" w:rsidRPr="00C84E3C" w:rsidTr="006E540F">
        <w:tc>
          <w:tcPr>
            <w:tcW w:w="2324" w:type="dxa"/>
          </w:tcPr>
          <w:p w:rsidR="006E540F" w:rsidRPr="008D61E7" w:rsidRDefault="006E540F" w:rsidP="006E540F">
            <w:pPr>
              <w:jc w:val="both"/>
              <w:rPr>
                <w:sz w:val="24"/>
                <w:szCs w:val="24"/>
              </w:rPr>
            </w:pPr>
            <w:r w:rsidRPr="008D61E7">
              <w:rPr>
                <w:sz w:val="24"/>
                <w:szCs w:val="24"/>
              </w:rPr>
              <w:t>Физика</w:t>
            </w:r>
          </w:p>
        </w:tc>
        <w:tc>
          <w:tcPr>
            <w:tcW w:w="1612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  <w:tc>
          <w:tcPr>
            <w:tcW w:w="1842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  <w:tc>
          <w:tcPr>
            <w:tcW w:w="1559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</w:tr>
      <w:tr w:rsidR="006E540F" w:rsidRPr="00C84E3C" w:rsidTr="006E540F">
        <w:tc>
          <w:tcPr>
            <w:tcW w:w="2324" w:type="dxa"/>
          </w:tcPr>
          <w:p w:rsidR="006E540F" w:rsidRPr="008D61E7" w:rsidRDefault="006E540F" w:rsidP="006E540F">
            <w:pPr>
              <w:jc w:val="both"/>
              <w:rPr>
                <w:sz w:val="24"/>
                <w:szCs w:val="24"/>
              </w:rPr>
            </w:pPr>
            <w:r w:rsidRPr="008D61E7">
              <w:rPr>
                <w:sz w:val="24"/>
                <w:szCs w:val="24"/>
              </w:rPr>
              <w:t>Химия</w:t>
            </w:r>
          </w:p>
        </w:tc>
        <w:tc>
          <w:tcPr>
            <w:tcW w:w="1612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  <w:tc>
          <w:tcPr>
            <w:tcW w:w="1842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  <w:tc>
          <w:tcPr>
            <w:tcW w:w="1559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</w:tr>
      <w:tr w:rsidR="006E540F" w:rsidRPr="00C84E3C" w:rsidTr="006E540F">
        <w:tc>
          <w:tcPr>
            <w:tcW w:w="2324" w:type="dxa"/>
          </w:tcPr>
          <w:p w:rsidR="006E540F" w:rsidRPr="008D61E7" w:rsidRDefault="006E540F" w:rsidP="006E540F">
            <w:pPr>
              <w:jc w:val="both"/>
              <w:rPr>
                <w:sz w:val="24"/>
                <w:szCs w:val="24"/>
              </w:rPr>
            </w:pPr>
            <w:r w:rsidRPr="008D61E7">
              <w:rPr>
                <w:sz w:val="24"/>
                <w:szCs w:val="24"/>
              </w:rPr>
              <w:t>Экология</w:t>
            </w:r>
          </w:p>
        </w:tc>
        <w:tc>
          <w:tcPr>
            <w:tcW w:w="1612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  <w:tc>
          <w:tcPr>
            <w:tcW w:w="1842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  <w:tc>
          <w:tcPr>
            <w:tcW w:w="1559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</w:tr>
      <w:tr w:rsidR="006E540F" w:rsidRPr="00C84E3C" w:rsidTr="006E540F">
        <w:tc>
          <w:tcPr>
            <w:tcW w:w="2324" w:type="dxa"/>
          </w:tcPr>
          <w:p w:rsidR="006E540F" w:rsidRPr="008D61E7" w:rsidRDefault="006E540F" w:rsidP="006E5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612" w:type="dxa"/>
          </w:tcPr>
          <w:p w:rsidR="006E540F" w:rsidRPr="00C84E3C" w:rsidRDefault="006E540F" w:rsidP="006E540F">
            <w:pPr>
              <w:jc w:val="both"/>
            </w:pPr>
            <w:r>
              <w:t>3</w:t>
            </w:r>
          </w:p>
        </w:tc>
        <w:tc>
          <w:tcPr>
            <w:tcW w:w="1842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  <w:tc>
          <w:tcPr>
            <w:tcW w:w="1559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</w:tr>
      <w:tr w:rsidR="006E540F" w:rsidRPr="00C84E3C" w:rsidTr="006E540F">
        <w:tc>
          <w:tcPr>
            <w:tcW w:w="2324" w:type="dxa"/>
          </w:tcPr>
          <w:p w:rsidR="006E540F" w:rsidRPr="008D61E7" w:rsidRDefault="006E540F" w:rsidP="006E5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612" w:type="dxa"/>
          </w:tcPr>
          <w:p w:rsidR="006E540F" w:rsidRPr="00C84E3C" w:rsidRDefault="006E540F" w:rsidP="006E540F">
            <w:pPr>
              <w:jc w:val="both"/>
            </w:pPr>
            <w:r>
              <w:t>3</w:t>
            </w:r>
          </w:p>
        </w:tc>
        <w:tc>
          <w:tcPr>
            <w:tcW w:w="1842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  <w:tc>
          <w:tcPr>
            <w:tcW w:w="1559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</w:tr>
      <w:tr w:rsidR="006E540F" w:rsidRPr="00C84E3C" w:rsidTr="006E540F">
        <w:tc>
          <w:tcPr>
            <w:tcW w:w="2324" w:type="dxa"/>
          </w:tcPr>
          <w:p w:rsidR="006E540F" w:rsidRDefault="006E540F" w:rsidP="006E5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Астрономия </w:t>
            </w:r>
          </w:p>
        </w:tc>
        <w:tc>
          <w:tcPr>
            <w:tcW w:w="1612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  <w:tc>
          <w:tcPr>
            <w:tcW w:w="1842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  <w:tc>
          <w:tcPr>
            <w:tcW w:w="1559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</w:tr>
      <w:tr w:rsidR="006E540F" w:rsidRPr="00C84E3C" w:rsidTr="006E540F">
        <w:tc>
          <w:tcPr>
            <w:tcW w:w="2324" w:type="dxa"/>
          </w:tcPr>
          <w:p w:rsidR="006E540F" w:rsidRPr="008D61E7" w:rsidRDefault="006E540F" w:rsidP="006E54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8D61E7">
              <w:rPr>
                <w:sz w:val="24"/>
                <w:szCs w:val="24"/>
              </w:rPr>
              <w:t>Итого:</w:t>
            </w:r>
          </w:p>
        </w:tc>
        <w:tc>
          <w:tcPr>
            <w:tcW w:w="1612" w:type="dxa"/>
          </w:tcPr>
          <w:p w:rsidR="006E540F" w:rsidRPr="00C84E3C" w:rsidRDefault="006E540F" w:rsidP="006E540F">
            <w:pPr>
              <w:jc w:val="both"/>
            </w:pPr>
            <w:r>
              <w:t>25</w:t>
            </w:r>
          </w:p>
        </w:tc>
        <w:tc>
          <w:tcPr>
            <w:tcW w:w="1842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6E540F" w:rsidRPr="00C84E3C" w:rsidRDefault="006E540F" w:rsidP="006E540F">
            <w:pPr>
              <w:jc w:val="both"/>
            </w:pPr>
            <w:r>
              <w:t>2</w:t>
            </w:r>
          </w:p>
        </w:tc>
        <w:tc>
          <w:tcPr>
            <w:tcW w:w="1559" w:type="dxa"/>
          </w:tcPr>
          <w:p w:rsidR="006E540F" w:rsidRPr="00C84E3C" w:rsidRDefault="006E540F" w:rsidP="006E540F">
            <w:pPr>
              <w:jc w:val="both"/>
            </w:pPr>
            <w:r>
              <w:t>2</w:t>
            </w:r>
          </w:p>
        </w:tc>
        <w:tc>
          <w:tcPr>
            <w:tcW w:w="1418" w:type="dxa"/>
          </w:tcPr>
          <w:p w:rsidR="006E540F" w:rsidRPr="00C84E3C" w:rsidRDefault="006E540F" w:rsidP="006E540F">
            <w:pPr>
              <w:jc w:val="both"/>
            </w:pPr>
            <w:r>
              <w:t>8</w:t>
            </w:r>
          </w:p>
        </w:tc>
      </w:tr>
      <w:tr w:rsidR="006E540F" w:rsidRPr="00C84E3C" w:rsidTr="006E540F">
        <w:tc>
          <w:tcPr>
            <w:tcW w:w="2324" w:type="dxa"/>
          </w:tcPr>
          <w:p w:rsidR="006E540F" w:rsidRPr="00AD35B7" w:rsidRDefault="006E540F" w:rsidP="006E540F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D35B7">
              <w:rPr>
                <w:b/>
                <w:sz w:val="24"/>
                <w:szCs w:val="24"/>
              </w:rPr>
              <w:t>Фактическое к</w:t>
            </w:r>
            <w:r w:rsidRPr="00AD35B7">
              <w:rPr>
                <w:b/>
                <w:sz w:val="24"/>
                <w:szCs w:val="24"/>
              </w:rPr>
              <w:t>о</w:t>
            </w:r>
            <w:r w:rsidRPr="00AD35B7">
              <w:rPr>
                <w:b/>
                <w:sz w:val="24"/>
                <w:szCs w:val="24"/>
              </w:rPr>
              <w:t>личество</w:t>
            </w:r>
          </w:p>
        </w:tc>
        <w:tc>
          <w:tcPr>
            <w:tcW w:w="1612" w:type="dxa"/>
          </w:tcPr>
          <w:p w:rsidR="006E540F" w:rsidRPr="00C84E3C" w:rsidRDefault="006E540F" w:rsidP="006E540F">
            <w:pPr>
              <w:jc w:val="both"/>
            </w:pPr>
            <w:r>
              <w:t>6</w:t>
            </w:r>
          </w:p>
        </w:tc>
        <w:tc>
          <w:tcPr>
            <w:tcW w:w="1842" w:type="dxa"/>
          </w:tcPr>
          <w:p w:rsidR="006E540F" w:rsidRPr="00C84E3C" w:rsidRDefault="006E540F" w:rsidP="006E540F">
            <w:pPr>
              <w:jc w:val="both"/>
            </w:pPr>
            <w:r>
              <w:t>0</w:t>
            </w:r>
          </w:p>
        </w:tc>
        <w:tc>
          <w:tcPr>
            <w:tcW w:w="1418" w:type="dxa"/>
          </w:tcPr>
          <w:p w:rsidR="006E540F" w:rsidRPr="00C84E3C" w:rsidRDefault="006E540F" w:rsidP="006E540F">
            <w:pPr>
              <w:jc w:val="both"/>
            </w:pPr>
            <w:r>
              <w:t>1</w:t>
            </w:r>
          </w:p>
        </w:tc>
        <w:tc>
          <w:tcPr>
            <w:tcW w:w="1559" w:type="dxa"/>
          </w:tcPr>
          <w:p w:rsidR="006E540F" w:rsidRPr="00C84E3C" w:rsidRDefault="006E540F" w:rsidP="006E540F">
            <w:pPr>
              <w:jc w:val="both"/>
            </w:pPr>
            <w:r>
              <w:t>1</w:t>
            </w:r>
          </w:p>
        </w:tc>
        <w:tc>
          <w:tcPr>
            <w:tcW w:w="1418" w:type="dxa"/>
          </w:tcPr>
          <w:p w:rsidR="006E540F" w:rsidRPr="00C84E3C" w:rsidRDefault="006E540F" w:rsidP="006E540F">
            <w:pPr>
              <w:jc w:val="both"/>
            </w:pPr>
            <w:r>
              <w:t>17</w:t>
            </w:r>
          </w:p>
        </w:tc>
      </w:tr>
    </w:tbl>
    <w:p w:rsidR="006E540F" w:rsidRPr="00146346" w:rsidRDefault="006E540F" w:rsidP="009755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75574" w:rsidRPr="00146346" w:rsidRDefault="00975574" w:rsidP="0097557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4634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Вывод: </w:t>
      </w:r>
      <w:r w:rsidRPr="00146346">
        <w:rPr>
          <w:rFonts w:ascii="Times New Roman" w:eastAsia="Calibri" w:hAnsi="Times New Roman" w:cs="Times New Roman"/>
          <w:sz w:val="24"/>
          <w:szCs w:val="24"/>
        </w:rPr>
        <w:t xml:space="preserve">наибольшее количество участников олимпиады наблюдается по предметам гуманитарного цикла –  обществознание и </w:t>
      </w:r>
      <w:proofErr w:type="spellStart"/>
      <w:r w:rsidRPr="00146346">
        <w:rPr>
          <w:rFonts w:ascii="Times New Roman" w:eastAsia="Calibri" w:hAnsi="Times New Roman" w:cs="Times New Roman"/>
          <w:sz w:val="24"/>
          <w:szCs w:val="24"/>
        </w:rPr>
        <w:t>естественно-научного</w:t>
      </w:r>
      <w:proofErr w:type="spellEnd"/>
      <w:r w:rsidRPr="00146346">
        <w:rPr>
          <w:rFonts w:ascii="Times New Roman" w:eastAsia="Calibri" w:hAnsi="Times New Roman" w:cs="Times New Roman"/>
          <w:sz w:val="24"/>
          <w:szCs w:val="24"/>
        </w:rPr>
        <w:t xml:space="preserve"> цикл</w:t>
      </w:r>
      <w:proofErr w:type="gramStart"/>
      <w:r w:rsidRPr="00146346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146346">
        <w:rPr>
          <w:rFonts w:ascii="Times New Roman" w:eastAsia="Calibri" w:hAnsi="Times New Roman" w:cs="Times New Roman"/>
          <w:sz w:val="24"/>
          <w:szCs w:val="24"/>
        </w:rPr>
        <w:t xml:space="preserve"> биологии. Очень низкий показатель по таким предметам, как литература, география, история. Нет участников по физике, </w:t>
      </w:r>
      <w:r w:rsidR="006E540F">
        <w:rPr>
          <w:rFonts w:ascii="Times New Roman" w:eastAsia="Calibri" w:hAnsi="Times New Roman" w:cs="Times New Roman"/>
          <w:sz w:val="24"/>
          <w:szCs w:val="24"/>
        </w:rPr>
        <w:t>химия, астрономия, экология, английский язык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</w:p>
    <w:p w:rsidR="00975574" w:rsidRPr="0052757F" w:rsidRDefault="00975574" w:rsidP="00975574">
      <w:pPr>
        <w:rPr>
          <w:rFonts w:ascii="Times New Roman" w:hAnsi="Times New Roman" w:cs="Times New Roman"/>
          <w:b/>
          <w:sz w:val="24"/>
          <w:szCs w:val="24"/>
        </w:rPr>
      </w:pPr>
      <w:r w:rsidRPr="0052757F">
        <w:rPr>
          <w:rFonts w:ascii="Times New Roman" w:hAnsi="Times New Roman" w:cs="Times New Roman"/>
          <w:b/>
          <w:sz w:val="24"/>
          <w:szCs w:val="24"/>
        </w:rPr>
        <w:t>VI. ВОСТРЕБОВАННОСТЬ ВЫПУСКНИКОВ</w:t>
      </w:r>
    </w:p>
    <w:p w:rsidR="00975574" w:rsidRPr="009B566F" w:rsidRDefault="00975574" w:rsidP="00975574">
      <w:pPr>
        <w:rPr>
          <w:rFonts w:ascii="Times New Roman" w:hAnsi="Times New Roman" w:cs="Times New Roman"/>
          <w:b/>
          <w:sz w:val="24"/>
          <w:szCs w:val="24"/>
        </w:rPr>
      </w:pPr>
      <w:r w:rsidRPr="009B566F">
        <w:rPr>
          <w:rFonts w:ascii="Times New Roman" w:hAnsi="Times New Roman" w:cs="Times New Roman"/>
          <w:b/>
          <w:sz w:val="24"/>
          <w:szCs w:val="24"/>
        </w:rPr>
        <w:t xml:space="preserve">Таблица 1. </w:t>
      </w:r>
      <w:proofErr w:type="spellStart"/>
      <w:r w:rsidRPr="009B566F">
        <w:rPr>
          <w:rFonts w:ascii="Times New Roman" w:hAnsi="Times New Roman" w:cs="Times New Roman"/>
          <w:b/>
          <w:sz w:val="24"/>
          <w:szCs w:val="24"/>
        </w:rPr>
        <w:t>Востребованность</w:t>
      </w:r>
      <w:proofErr w:type="spellEnd"/>
      <w:r w:rsidRPr="009B566F">
        <w:rPr>
          <w:rFonts w:ascii="Times New Roman" w:hAnsi="Times New Roman" w:cs="Times New Roman"/>
          <w:b/>
          <w:sz w:val="24"/>
          <w:szCs w:val="24"/>
        </w:rPr>
        <w:t xml:space="preserve"> выпускников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52"/>
        <w:gridCol w:w="742"/>
        <w:gridCol w:w="1090"/>
        <w:gridCol w:w="1090"/>
        <w:gridCol w:w="2134"/>
      </w:tblGrid>
      <w:tr w:rsidR="006E540F" w:rsidRPr="00C50866" w:rsidTr="006E540F">
        <w:tc>
          <w:tcPr>
            <w:tcW w:w="305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40F" w:rsidRPr="00C50866" w:rsidRDefault="006E540F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505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40F" w:rsidRPr="00C50866" w:rsidRDefault="006E540F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</w:tr>
      <w:tr w:rsidR="006E540F" w:rsidRPr="00C50866" w:rsidTr="006E540F">
        <w:tc>
          <w:tcPr>
            <w:tcW w:w="305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E540F" w:rsidRPr="00C50866" w:rsidRDefault="006E540F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40F" w:rsidRPr="00C50866" w:rsidRDefault="006E540F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40F" w:rsidRPr="00C50866" w:rsidRDefault="006E540F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Перешли в 10-й класс Школы</w:t>
            </w:r>
          </w:p>
        </w:tc>
        <w:tc>
          <w:tcPr>
            <w:tcW w:w="1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40F" w:rsidRPr="00C50866" w:rsidRDefault="006E540F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Перешли в 10-й класс другой ОО</w:t>
            </w:r>
          </w:p>
        </w:tc>
        <w:tc>
          <w:tcPr>
            <w:tcW w:w="2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40F" w:rsidRPr="00C50866" w:rsidRDefault="006E540F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Поступили в профессиональную ОО</w:t>
            </w:r>
          </w:p>
        </w:tc>
      </w:tr>
      <w:tr w:rsidR="006E540F" w:rsidRPr="00C50866" w:rsidTr="006E540F">
        <w:tc>
          <w:tcPr>
            <w:tcW w:w="3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40F" w:rsidRDefault="006E540F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40F" w:rsidRDefault="006E540F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40F" w:rsidRDefault="006E540F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40F" w:rsidRDefault="006E540F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40F" w:rsidRDefault="006E540F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540F" w:rsidRPr="00C50866" w:rsidTr="006E540F">
        <w:tc>
          <w:tcPr>
            <w:tcW w:w="3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40F" w:rsidRDefault="006E540F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40F" w:rsidRDefault="006E540F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40F" w:rsidRDefault="006E540F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40F" w:rsidRDefault="006E540F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40F" w:rsidRDefault="006E540F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540F" w:rsidRPr="00C50866" w:rsidTr="006E540F">
        <w:tc>
          <w:tcPr>
            <w:tcW w:w="30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40F" w:rsidRPr="00C50866" w:rsidRDefault="006E540F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40F" w:rsidRPr="00C50866" w:rsidRDefault="006E540F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40F" w:rsidRPr="00C50866" w:rsidRDefault="006E540F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40F" w:rsidRPr="00C50866" w:rsidRDefault="006E540F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E540F" w:rsidRPr="00C50866" w:rsidRDefault="006E540F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</w:p>
    <w:p w:rsidR="00975574" w:rsidRPr="005C7420" w:rsidRDefault="00975574" w:rsidP="00975574">
      <w:pPr>
        <w:rPr>
          <w:rFonts w:ascii="Times New Roman" w:hAnsi="Times New Roman" w:cs="Times New Roman"/>
          <w:b/>
          <w:sz w:val="24"/>
          <w:szCs w:val="24"/>
        </w:rPr>
      </w:pPr>
      <w:r w:rsidRPr="005C7420">
        <w:rPr>
          <w:rFonts w:ascii="Times New Roman" w:hAnsi="Times New Roman" w:cs="Times New Roman"/>
          <w:b/>
          <w:sz w:val="24"/>
          <w:szCs w:val="24"/>
        </w:rPr>
        <w:t>VII. ФУНКЦИОНИРОВАНИЕ ВНУТРЕННЕЙ СИСТЕМЫ ОЦЕНКИ КАЧЕСТВА ОБРАЗОВАНИЯ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Деятельность по оценке качеств</w:t>
      </w:r>
      <w:r>
        <w:rPr>
          <w:rFonts w:ascii="Times New Roman" w:hAnsi="Times New Roman" w:cs="Times New Roman"/>
          <w:sz w:val="24"/>
          <w:szCs w:val="24"/>
        </w:rPr>
        <w:t xml:space="preserve">а образования в МБОУ </w:t>
      </w:r>
      <w:proofErr w:type="spellStart"/>
      <w:r w:rsidR="006E540F"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 w:rsidR="006E540F">
        <w:rPr>
          <w:rFonts w:ascii="Times New Roman" w:hAnsi="Times New Roman" w:cs="Times New Roman"/>
          <w:sz w:val="24"/>
          <w:szCs w:val="24"/>
        </w:rPr>
        <w:t xml:space="preserve"> ООШ в 2023</w:t>
      </w:r>
      <w:r w:rsidRPr="00C50866">
        <w:rPr>
          <w:rFonts w:ascii="Times New Roman" w:hAnsi="Times New Roman" w:cs="Times New Roman"/>
          <w:sz w:val="24"/>
          <w:szCs w:val="24"/>
        </w:rPr>
        <w:t xml:space="preserve"> году организовывалась на основании Положения о внутренней системе оценки качества образования (ВСОКО) и в соот</w:t>
      </w:r>
      <w:r w:rsidR="006E540F">
        <w:rPr>
          <w:rFonts w:ascii="Times New Roman" w:hAnsi="Times New Roman" w:cs="Times New Roman"/>
          <w:sz w:val="24"/>
          <w:szCs w:val="24"/>
        </w:rPr>
        <w:t>ветствии с Планами ВСОКО на 2022/23 и 2023/24</w:t>
      </w:r>
      <w:r w:rsidRPr="00C50866">
        <w:rPr>
          <w:rFonts w:ascii="Times New Roman" w:hAnsi="Times New Roman" w:cs="Times New Roman"/>
          <w:sz w:val="24"/>
          <w:szCs w:val="24"/>
        </w:rPr>
        <w:t xml:space="preserve"> учебные годы.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 Школы ориентирована на решение следующих задач: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систематическое отслеживание и анализ состояния системы образования в образовательной организации 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 xml:space="preserve">Основными направлениями и целями оценочной деятельности в </w:t>
      </w:r>
      <w:r w:rsidR="006E540F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6E540F"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 w:rsidR="006E540F">
        <w:rPr>
          <w:rFonts w:ascii="Times New Roman" w:hAnsi="Times New Roman" w:cs="Times New Roman"/>
          <w:sz w:val="24"/>
          <w:szCs w:val="24"/>
        </w:rPr>
        <w:t xml:space="preserve"> ООШ </w:t>
      </w:r>
      <w:r w:rsidRPr="00C50866">
        <w:rPr>
          <w:rFonts w:ascii="Times New Roman" w:hAnsi="Times New Roman" w:cs="Times New Roman"/>
          <w:sz w:val="24"/>
          <w:szCs w:val="24"/>
        </w:rPr>
        <w:t>являются: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lastRenderedPageBreak/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оценка результатов деятельности педагогических кадров как основа аттестационных процедур;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 xml:space="preserve">оценка результатов деятельности образовательной организации как основа </w:t>
      </w:r>
      <w:proofErr w:type="spellStart"/>
      <w:r w:rsidRPr="00C50866">
        <w:rPr>
          <w:rFonts w:ascii="Times New Roman" w:hAnsi="Times New Roman" w:cs="Times New Roman"/>
          <w:sz w:val="24"/>
          <w:szCs w:val="24"/>
        </w:rPr>
        <w:t>аккредитационных</w:t>
      </w:r>
      <w:proofErr w:type="spellEnd"/>
      <w:r w:rsidRPr="00C50866">
        <w:rPr>
          <w:rFonts w:ascii="Times New Roman" w:hAnsi="Times New Roman" w:cs="Times New Roman"/>
          <w:sz w:val="24"/>
          <w:szCs w:val="24"/>
        </w:rPr>
        <w:t xml:space="preserve"> процедур.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Объектами процедуры оценки качества образовательных результатов обучающихся являются: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личностные результаты;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086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C50866">
        <w:rPr>
          <w:rFonts w:ascii="Times New Roman" w:hAnsi="Times New Roman" w:cs="Times New Roman"/>
          <w:sz w:val="24"/>
          <w:szCs w:val="24"/>
        </w:rPr>
        <w:t xml:space="preserve"> результаты;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предметные результаты;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анализ результатов дальнейшего трудоустройства выпускников.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</w:t>
      </w:r>
      <w:proofErr w:type="spellStart"/>
      <w:r w:rsidRPr="00C5086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C508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0866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C50866">
        <w:rPr>
          <w:rFonts w:ascii="Times New Roman" w:hAnsi="Times New Roman" w:cs="Times New Roman"/>
          <w:sz w:val="24"/>
          <w:szCs w:val="24"/>
        </w:rPr>
        <w:t xml:space="preserve"> мониторинг образовательных достижений, промежуточная и итоговая аттестацию обучающихся.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gramStart"/>
      <w:r w:rsidRPr="00C50866">
        <w:rPr>
          <w:rFonts w:ascii="Times New Roman" w:hAnsi="Times New Roman" w:cs="Times New Roman"/>
          <w:sz w:val="24"/>
          <w:szCs w:val="24"/>
        </w:rPr>
        <w:t>процедуры оценки качества условий образовательной деятельности</w:t>
      </w:r>
      <w:proofErr w:type="gramEnd"/>
      <w:r w:rsidRPr="00C50866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оснащенность учебных кабинетов современным оборудованием, средствами обучения и мебелью;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обеспеченность методической и учебной литературой;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диагностику уровня тревож</w:t>
      </w:r>
      <w:r>
        <w:rPr>
          <w:rFonts w:ascii="Times New Roman" w:hAnsi="Times New Roman" w:cs="Times New Roman"/>
          <w:sz w:val="24"/>
          <w:szCs w:val="24"/>
        </w:rPr>
        <w:t xml:space="preserve">ности обучающихся 1-х </w:t>
      </w:r>
      <w:r w:rsidRPr="00C50866">
        <w:rPr>
          <w:rFonts w:ascii="Times New Roman" w:hAnsi="Times New Roman" w:cs="Times New Roman"/>
          <w:sz w:val="24"/>
          <w:szCs w:val="24"/>
        </w:rPr>
        <w:t xml:space="preserve"> классов в период адаптации;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оценку количества обучающихся на всех уровнях образования и сохранения контингента обучающихся;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участие в профессиональных конкурсах);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использование социал</w:t>
      </w:r>
      <w:r>
        <w:rPr>
          <w:rFonts w:ascii="Times New Roman" w:hAnsi="Times New Roman" w:cs="Times New Roman"/>
          <w:sz w:val="24"/>
          <w:szCs w:val="24"/>
        </w:rPr>
        <w:t>ьной сферы села, района.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Основными методами оценки качества условий образовательной деятельности являются экспертиза, мони</w:t>
      </w:r>
      <w:r>
        <w:rPr>
          <w:rFonts w:ascii="Times New Roman" w:hAnsi="Times New Roman" w:cs="Times New Roman"/>
          <w:sz w:val="24"/>
          <w:szCs w:val="24"/>
        </w:rPr>
        <w:t>торинг, анализ и анкетирование.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975574" w:rsidRPr="005F4EBC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 </w:t>
      </w:r>
      <w:proofErr w:type="spellStart"/>
      <w:r w:rsidRPr="00C50866">
        <w:rPr>
          <w:rFonts w:ascii="Times New Roman" w:hAnsi="Times New Roman" w:cs="Times New Roman"/>
          <w:sz w:val="24"/>
          <w:szCs w:val="24"/>
        </w:rPr>
        <w:t>онлайн-опр</w:t>
      </w:r>
      <w:r>
        <w:rPr>
          <w:rFonts w:ascii="Times New Roman" w:hAnsi="Times New Roman" w:cs="Times New Roman"/>
          <w:sz w:val="24"/>
          <w:szCs w:val="24"/>
        </w:rPr>
        <w:t>ос</w:t>
      </w:r>
      <w:proofErr w:type="spellEnd"/>
      <w:r>
        <w:rPr>
          <w:rFonts w:ascii="Times New Roman" w:hAnsi="Times New Roman" w:cs="Times New Roman"/>
          <w:sz w:val="24"/>
          <w:szCs w:val="24"/>
        </w:rPr>
        <w:t>, в котором принял </w:t>
      </w:r>
      <w:r w:rsidRPr="005F4EBC">
        <w:rPr>
          <w:rFonts w:ascii="Times New Roman" w:hAnsi="Times New Roman" w:cs="Times New Roman"/>
          <w:sz w:val="24"/>
          <w:szCs w:val="24"/>
        </w:rPr>
        <w:t>участие 12   респондентов  (57% от общего числа родителей 1–9-х классов).</w:t>
      </w:r>
    </w:p>
    <w:p w:rsidR="00975574" w:rsidRPr="005F4EBC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5F4EBC">
        <w:rPr>
          <w:rFonts w:ascii="Times New Roman" w:hAnsi="Times New Roman" w:cs="Times New Roman"/>
          <w:sz w:val="24"/>
          <w:szCs w:val="24"/>
        </w:rPr>
        <w:lastRenderedPageBreak/>
        <w:t>Метод исследования: анкетный опрос. Сроки проведе</w:t>
      </w:r>
      <w:r w:rsidR="006E540F">
        <w:rPr>
          <w:rFonts w:ascii="Times New Roman" w:hAnsi="Times New Roman" w:cs="Times New Roman"/>
          <w:sz w:val="24"/>
          <w:szCs w:val="24"/>
        </w:rPr>
        <w:t>ния анкетирования: сентябрь 2023</w:t>
      </w:r>
      <w:r w:rsidRPr="005F4EB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75574" w:rsidRPr="005F4EBC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5F4EBC">
        <w:rPr>
          <w:rFonts w:ascii="Times New Roman" w:hAnsi="Times New Roman" w:cs="Times New Roman"/>
          <w:sz w:val="24"/>
          <w:szCs w:val="24"/>
        </w:rPr>
        <w:t>Результаты исследования представлены ниже:</w:t>
      </w:r>
    </w:p>
    <w:p w:rsidR="00975574" w:rsidRPr="005F4EBC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5F4EBC">
        <w:rPr>
          <w:rFonts w:ascii="Times New Roman" w:hAnsi="Times New Roman" w:cs="Times New Roman"/>
          <w:sz w:val="24"/>
          <w:szCs w:val="24"/>
        </w:rPr>
        <w:t>Качество образовательного процесса – 75 и 25 процентов.</w:t>
      </w:r>
    </w:p>
    <w:p w:rsidR="00975574" w:rsidRPr="005F4EBC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5F4EBC">
        <w:rPr>
          <w:rFonts w:ascii="Times New Roman" w:hAnsi="Times New Roman" w:cs="Times New Roman"/>
          <w:sz w:val="24"/>
          <w:szCs w:val="24"/>
        </w:rPr>
        <w:t>Условия и оснащенность ОО – 78 и 22 процента.</w:t>
      </w:r>
    </w:p>
    <w:p w:rsidR="00975574" w:rsidRPr="005F4EBC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5F4EBC">
        <w:rPr>
          <w:rFonts w:ascii="Times New Roman" w:hAnsi="Times New Roman" w:cs="Times New Roman"/>
          <w:sz w:val="24"/>
          <w:szCs w:val="24"/>
        </w:rPr>
        <w:t>Психологический комфорт в ОО – 80 и 20 процентов.</w:t>
      </w:r>
    </w:p>
    <w:p w:rsidR="00975574" w:rsidRPr="005F4EBC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5F4EBC">
        <w:rPr>
          <w:rFonts w:ascii="Times New Roman" w:hAnsi="Times New Roman" w:cs="Times New Roman"/>
          <w:sz w:val="24"/>
          <w:szCs w:val="24"/>
        </w:rPr>
        <w:t>Деятельность администрации – 83 и 17 процентов.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</w:p>
    <w:p w:rsidR="00975574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 xml:space="preserve">Общие </w:t>
      </w:r>
      <w:r>
        <w:rPr>
          <w:rFonts w:ascii="Times New Roman" w:hAnsi="Times New Roman" w:cs="Times New Roman"/>
          <w:sz w:val="24"/>
          <w:szCs w:val="24"/>
        </w:rPr>
        <w:t xml:space="preserve">средние </w:t>
      </w:r>
      <w:r w:rsidRPr="00C50866">
        <w:rPr>
          <w:rFonts w:ascii="Times New Roman" w:hAnsi="Times New Roman" w:cs="Times New Roman"/>
          <w:sz w:val="24"/>
          <w:szCs w:val="24"/>
        </w:rPr>
        <w:t>результаты по итогам оценки уровня удовлетворенности родителей представлены в гистограмме ниже.</w:t>
      </w:r>
      <w:r w:rsidRPr="00AA10F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A10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75710" cy="1805940"/>
            <wp:effectExtent l="19050" t="0" r="15240" b="3810"/>
            <wp:docPr id="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</w:p>
    <w:p w:rsidR="00975574" w:rsidRPr="005C7420" w:rsidRDefault="00975574" w:rsidP="00975574">
      <w:pPr>
        <w:rPr>
          <w:rFonts w:ascii="Times New Roman" w:hAnsi="Times New Roman" w:cs="Times New Roman"/>
          <w:b/>
          <w:sz w:val="24"/>
          <w:szCs w:val="24"/>
        </w:rPr>
      </w:pPr>
      <w:r w:rsidRPr="005C7420">
        <w:rPr>
          <w:rFonts w:ascii="Times New Roman" w:hAnsi="Times New Roman" w:cs="Times New Roman"/>
          <w:b/>
          <w:sz w:val="24"/>
          <w:szCs w:val="24"/>
        </w:rPr>
        <w:t>VIII. КАЧЕСТВО КАДРОВОГО ОБЕСПЕЧЕНИЯ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Основные принципы кадровой политики направлены: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на сохранение, укрепление и развитие кадрового потенциала;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повышение уровня квалификации персонала.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0866">
        <w:rPr>
          <w:rFonts w:ascii="Times New Roman" w:hAnsi="Times New Roman" w:cs="Times New Roman"/>
          <w:sz w:val="24"/>
          <w:szCs w:val="24"/>
        </w:rPr>
        <w:t xml:space="preserve">На период </w:t>
      </w:r>
      <w:proofErr w:type="spellStart"/>
      <w:r w:rsidRPr="00C50866">
        <w:rPr>
          <w:rFonts w:ascii="Times New Roman" w:hAnsi="Times New Roman" w:cs="Times New Roman"/>
          <w:sz w:val="24"/>
          <w:szCs w:val="24"/>
        </w:rPr>
        <w:t>сам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E540F">
        <w:rPr>
          <w:rFonts w:ascii="Times New Roman" w:hAnsi="Times New Roman" w:cs="Times New Roman"/>
          <w:sz w:val="24"/>
          <w:szCs w:val="24"/>
        </w:rPr>
        <w:t>обследования</w:t>
      </w:r>
      <w:proofErr w:type="spellEnd"/>
      <w:r w:rsidR="006E540F">
        <w:rPr>
          <w:rFonts w:ascii="Times New Roman" w:hAnsi="Times New Roman" w:cs="Times New Roman"/>
          <w:sz w:val="24"/>
          <w:szCs w:val="24"/>
        </w:rPr>
        <w:t xml:space="preserve"> в Школе работают 7</w:t>
      </w:r>
      <w:r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Pr="00C50866">
        <w:rPr>
          <w:rFonts w:ascii="Times New Roman" w:hAnsi="Times New Roman" w:cs="Times New Roman"/>
          <w:sz w:val="24"/>
          <w:szCs w:val="24"/>
        </w:rPr>
        <w:t xml:space="preserve">. </w:t>
      </w:r>
      <w:r w:rsidR="006E540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челов</w:t>
      </w:r>
      <w:r w:rsidR="006E540F">
        <w:rPr>
          <w:rFonts w:ascii="Times New Roman" w:hAnsi="Times New Roman" w:cs="Times New Roman"/>
          <w:sz w:val="24"/>
          <w:szCs w:val="24"/>
        </w:rPr>
        <w:t>ек с высшим образование, 5 со средним специальным.</w:t>
      </w:r>
      <w:proofErr w:type="gramEnd"/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0866">
        <w:rPr>
          <w:rFonts w:ascii="Times New Roman" w:hAnsi="Times New Roman" w:cs="Times New Roman"/>
          <w:sz w:val="24"/>
          <w:szCs w:val="24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C5086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50866">
        <w:rPr>
          <w:rFonts w:ascii="Times New Roman" w:hAnsi="Times New Roman" w:cs="Times New Roman"/>
          <w:sz w:val="24"/>
          <w:szCs w:val="24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</w:t>
      </w:r>
      <w:proofErr w:type="gramEnd"/>
      <w:r w:rsidRPr="00C50866">
        <w:rPr>
          <w:rFonts w:ascii="Times New Roman" w:hAnsi="Times New Roman" w:cs="Times New Roman"/>
          <w:sz w:val="24"/>
          <w:szCs w:val="24"/>
        </w:rPr>
        <w:t xml:space="preserve"> Так, 100 процентов педагогов понимают значимость применения такого формата заданий, 80 процентов – не испытывают затруднений в подборе заданий, 20 процентов 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="00847A9E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847A9E"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 w:rsidR="00847A9E">
        <w:rPr>
          <w:rFonts w:ascii="Times New Roman" w:hAnsi="Times New Roman" w:cs="Times New Roman"/>
          <w:sz w:val="24"/>
          <w:szCs w:val="24"/>
        </w:rPr>
        <w:t xml:space="preserve"> ООШ </w:t>
      </w:r>
      <w:r w:rsidRPr="00C50866">
        <w:rPr>
          <w:rFonts w:ascii="Times New Roman" w:hAnsi="Times New Roman" w:cs="Times New Roman"/>
          <w:sz w:val="24"/>
          <w:szCs w:val="24"/>
        </w:rPr>
        <w:t xml:space="preserve">включены мероприятия по оценке и формированию функциональной грамотности в рамках </w:t>
      </w:r>
      <w:r w:rsidRPr="00C50866">
        <w:rPr>
          <w:rFonts w:ascii="Times New Roman" w:hAnsi="Times New Roman" w:cs="Times New Roman"/>
          <w:sz w:val="24"/>
          <w:szCs w:val="24"/>
        </w:rPr>
        <w:lastRenderedPageBreak/>
        <w:t xml:space="preserve">внутриорганизационного обучения и организации </w:t>
      </w:r>
      <w:proofErr w:type="gramStart"/>
      <w:r w:rsidRPr="00C50866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C50866">
        <w:rPr>
          <w:rFonts w:ascii="Times New Roman" w:hAnsi="Times New Roman" w:cs="Times New Roman"/>
          <w:sz w:val="24"/>
          <w:szCs w:val="24"/>
        </w:rPr>
        <w:t xml:space="preserve"> по дополнительным профессиональным программам повышения квалификации педагогов предметных и </w:t>
      </w:r>
      <w:proofErr w:type="spellStart"/>
      <w:r w:rsidRPr="00C5086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50866">
        <w:rPr>
          <w:rFonts w:ascii="Times New Roman" w:hAnsi="Times New Roman" w:cs="Times New Roman"/>
          <w:sz w:val="24"/>
          <w:szCs w:val="24"/>
        </w:rPr>
        <w:t xml:space="preserve"> профессиональных объединений. 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 xml:space="preserve">С целью внедрения ФОП в план непрерывного профессионального образования педагогических и управленческих кадров в </w:t>
      </w:r>
      <w:r w:rsidR="00847A9E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847A9E"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 w:rsidR="00847A9E">
        <w:rPr>
          <w:rFonts w:ascii="Times New Roman" w:hAnsi="Times New Roman" w:cs="Times New Roman"/>
          <w:sz w:val="24"/>
          <w:szCs w:val="24"/>
        </w:rPr>
        <w:t xml:space="preserve"> ООШ </w:t>
      </w:r>
      <w:r w:rsidRPr="00C50866">
        <w:rPr>
          <w:rFonts w:ascii="Times New Roman" w:hAnsi="Times New Roman" w:cs="Times New Roman"/>
          <w:sz w:val="24"/>
          <w:szCs w:val="24"/>
        </w:rPr>
        <w:t>на 2023-й год внесены мероприятия по повышению профессиональных компетенций педагогов для работы </w:t>
      </w:r>
      <w:proofErr w:type="gramStart"/>
      <w:r w:rsidRPr="00C5086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50866">
        <w:rPr>
          <w:rFonts w:ascii="Times New Roman" w:hAnsi="Times New Roman" w:cs="Times New Roman"/>
          <w:sz w:val="24"/>
          <w:szCs w:val="24"/>
        </w:rPr>
        <w:t xml:space="preserve"> федеральными рабочими программами. Запланировано повышение квалификации педагогов для успешного внедрения федеральных образовательных п</w:t>
      </w:r>
      <w:r>
        <w:rPr>
          <w:rFonts w:ascii="Times New Roman" w:hAnsi="Times New Roman" w:cs="Times New Roman"/>
          <w:sz w:val="24"/>
          <w:szCs w:val="24"/>
        </w:rPr>
        <w:t>рограмм в школах.</w:t>
      </w:r>
    </w:p>
    <w:p w:rsidR="00975574" w:rsidRPr="005E5FC2" w:rsidRDefault="00975574" w:rsidP="00975574">
      <w:pPr>
        <w:rPr>
          <w:rFonts w:ascii="Times New Roman" w:hAnsi="Times New Roman" w:cs="Times New Roman"/>
          <w:b/>
          <w:sz w:val="24"/>
          <w:szCs w:val="24"/>
        </w:rPr>
      </w:pPr>
      <w:r w:rsidRPr="005E5FC2">
        <w:rPr>
          <w:rFonts w:ascii="Times New Roman" w:hAnsi="Times New Roman" w:cs="Times New Roman"/>
          <w:b/>
          <w:sz w:val="24"/>
          <w:szCs w:val="24"/>
        </w:rPr>
        <w:t>IX. КАЧЕСТВО УЧЕБНО-МЕТОДИЧЕСКОГО ОБЕСПЕЧЕНИЯ</w:t>
      </w:r>
    </w:p>
    <w:p w:rsidR="00975574" w:rsidRPr="005E5FC2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5E5FC2">
        <w:rPr>
          <w:rFonts w:ascii="Times New Roman" w:hAnsi="Times New Roman" w:cs="Times New Roman"/>
          <w:sz w:val="24"/>
          <w:szCs w:val="24"/>
        </w:rPr>
        <w:t xml:space="preserve">Анализ применения ЭСО в </w:t>
      </w:r>
      <w:r w:rsidR="00847A9E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847A9E"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 w:rsidR="00847A9E">
        <w:rPr>
          <w:rFonts w:ascii="Times New Roman" w:hAnsi="Times New Roman" w:cs="Times New Roman"/>
          <w:sz w:val="24"/>
          <w:szCs w:val="24"/>
        </w:rPr>
        <w:t xml:space="preserve"> ООШ </w:t>
      </w:r>
      <w:r w:rsidRPr="005E5FC2">
        <w:rPr>
          <w:rFonts w:ascii="Times New Roman" w:hAnsi="Times New Roman" w:cs="Times New Roman"/>
          <w:sz w:val="24"/>
          <w:szCs w:val="24"/>
        </w:rPr>
        <w:t>при реализации основной образовательной программы начального общего образования показывает следующее:</w:t>
      </w:r>
    </w:p>
    <w:p w:rsidR="00975574" w:rsidRPr="005E5FC2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5E5FC2">
        <w:rPr>
          <w:rFonts w:ascii="Times New Roman" w:hAnsi="Times New Roman" w:cs="Times New Roman"/>
          <w:sz w:val="24"/>
          <w:szCs w:val="24"/>
        </w:rPr>
        <w:t xml:space="preserve">обеспеченность доступа к печатным и электронным образовательным ресурсам (ЭОР) в </w:t>
      </w:r>
      <w:r w:rsidR="00847A9E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847A9E"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 w:rsidR="00847A9E">
        <w:rPr>
          <w:rFonts w:ascii="Times New Roman" w:hAnsi="Times New Roman" w:cs="Times New Roman"/>
          <w:sz w:val="24"/>
          <w:szCs w:val="24"/>
        </w:rPr>
        <w:t xml:space="preserve"> ООШ </w:t>
      </w:r>
      <w:r w:rsidRPr="005E5FC2">
        <w:rPr>
          <w:rFonts w:ascii="Times New Roman" w:hAnsi="Times New Roman" w:cs="Times New Roman"/>
          <w:sz w:val="24"/>
          <w:szCs w:val="24"/>
        </w:rPr>
        <w:t xml:space="preserve">составляет 100 процентов. В образовательном процессе используются ЭОР, </w:t>
      </w:r>
      <w:proofErr w:type="gramStart"/>
      <w:r w:rsidRPr="005E5FC2">
        <w:rPr>
          <w:rFonts w:ascii="Times New Roman" w:hAnsi="Times New Roman" w:cs="Times New Roman"/>
          <w:sz w:val="24"/>
          <w:szCs w:val="24"/>
        </w:rPr>
        <w:t>включенные</w:t>
      </w:r>
      <w:proofErr w:type="gramEnd"/>
      <w:r w:rsidRPr="005E5FC2">
        <w:rPr>
          <w:rFonts w:ascii="Times New Roman" w:hAnsi="Times New Roman" w:cs="Times New Roman"/>
          <w:sz w:val="24"/>
          <w:szCs w:val="24"/>
        </w:rPr>
        <w:t xml:space="preserve"> в федеральный перечень электронных образовательных ресурсов, утвержденный </w:t>
      </w:r>
      <w:hyperlink r:id="rId34" w:anchor="/document/99/351615206/" w:tgtFrame="_self" w:history="1">
        <w:r w:rsidRPr="005E5FC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приказом </w:t>
        </w:r>
        <w:proofErr w:type="spellStart"/>
        <w:r w:rsidRPr="005E5FC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Минпросвещения</w:t>
        </w:r>
        <w:proofErr w:type="spellEnd"/>
        <w:r w:rsidRPr="005E5FC2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 от 02.08.2022 № 653</w:t>
        </w:r>
      </w:hyperlink>
      <w:r w:rsidRPr="005E5FC2">
        <w:rPr>
          <w:rFonts w:ascii="Times New Roman" w:hAnsi="Times New Roman" w:cs="Times New Roman"/>
          <w:sz w:val="24"/>
          <w:szCs w:val="24"/>
        </w:rPr>
        <w:t>.</w:t>
      </w:r>
    </w:p>
    <w:p w:rsidR="00975574" w:rsidRPr="005E5FC2" w:rsidRDefault="00975574" w:rsidP="00975574">
      <w:pPr>
        <w:rPr>
          <w:rFonts w:ascii="Times New Roman" w:hAnsi="Times New Roman" w:cs="Times New Roman"/>
          <w:sz w:val="24"/>
          <w:szCs w:val="24"/>
        </w:rPr>
      </w:pPr>
    </w:p>
    <w:p w:rsidR="00975574" w:rsidRPr="005E5FC2" w:rsidRDefault="00975574" w:rsidP="00975574">
      <w:pPr>
        <w:rPr>
          <w:rFonts w:ascii="Times New Roman" w:hAnsi="Times New Roman" w:cs="Times New Roman"/>
          <w:sz w:val="24"/>
          <w:szCs w:val="24"/>
        </w:rPr>
      </w:pPr>
    </w:p>
    <w:p w:rsidR="00975574" w:rsidRPr="005C7420" w:rsidRDefault="00847A9E" w:rsidP="0097557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975574" w:rsidRPr="005C7420">
        <w:rPr>
          <w:rFonts w:ascii="Times New Roman" w:hAnsi="Times New Roman" w:cs="Times New Roman"/>
          <w:b/>
          <w:sz w:val="24"/>
          <w:szCs w:val="24"/>
        </w:rPr>
        <w:t>. МАТЕРИАЛЬНО-ТЕХНИЧЕСКАЯ БАЗА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Материально-техническое обеспечение Школы позволяет реализовывать в полной мере образовательные п</w:t>
      </w:r>
      <w:r>
        <w:rPr>
          <w:rFonts w:ascii="Times New Roman" w:hAnsi="Times New Roman" w:cs="Times New Roman"/>
          <w:sz w:val="24"/>
          <w:szCs w:val="24"/>
        </w:rPr>
        <w:t xml:space="preserve">рограммы.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Шко</w:t>
      </w:r>
      <w:r w:rsidR="00847A9E">
        <w:rPr>
          <w:rFonts w:ascii="Times New Roman" w:hAnsi="Times New Roman" w:cs="Times New Roman"/>
          <w:sz w:val="24"/>
          <w:szCs w:val="24"/>
        </w:rPr>
        <w:t>ле оборудованы 7</w:t>
      </w:r>
      <w:r>
        <w:rPr>
          <w:rFonts w:ascii="Times New Roman" w:hAnsi="Times New Roman" w:cs="Times New Roman"/>
          <w:sz w:val="24"/>
          <w:szCs w:val="24"/>
        </w:rPr>
        <w:t xml:space="preserve"> учебных кабинетов, </w:t>
      </w:r>
      <w:r w:rsidR="00847A9E">
        <w:rPr>
          <w:rFonts w:ascii="Times New Roman" w:hAnsi="Times New Roman" w:cs="Times New Roman"/>
          <w:sz w:val="24"/>
          <w:szCs w:val="24"/>
        </w:rPr>
        <w:t>7</w:t>
      </w:r>
      <w:r w:rsidRPr="00C50866">
        <w:rPr>
          <w:rFonts w:ascii="Times New Roman" w:hAnsi="Times New Roman" w:cs="Times New Roman"/>
          <w:sz w:val="24"/>
          <w:szCs w:val="24"/>
        </w:rPr>
        <w:t xml:space="preserve"> из них оснащен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50866">
        <w:rPr>
          <w:rFonts w:ascii="Times New Roman" w:hAnsi="Times New Roman" w:cs="Times New Roman"/>
          <w:sz w:val="24"/>
          <w:szCs w:val="24"/>
        </w:rPr>
        <w:t xml:space="preserve"> современной </w:t>
      </w:r>
      <w:proofErr w:type="spellStart"/>
      <w:r w:rsidRPr="00C50866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C50866">
        <w:rPr>
          <w:rFonts w:ascii="Times New Roman" w:hAnsi="Times New Roman" w:cs="Times New Roman"/>
          <w:sz w:val="24"/>
          <w:szCs w:val="24"/>
        </w:rPr>
        <w:t xml:space="preserve"> техникой, в том числе:</w:t>
      </w:r>
      <w:proofErr w:type="gramEnd"/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компьютерный класс.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 в школу</w:t>
      </w:r>
      <w:r w:rsidRPr="00C50866">
        <w:rPr>
          <w:rFonts w:ascii="Times New Roman" w:hAnsi="Times New Roman" w:cs="Times New Roman"/>
          <w:sz w:val="24"/>
          <w:szCs w:val="24"/>
        </w:rPr>
        <w:t xml:space="preserve"> осуществляется через вход, оборудованный пандусом.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</w:t>
      </w:r>
      <w:r w:rsidRPr="00C50866">
        <w:rPr>
          <w:rFonts w:ascii="Times New Roman" w:hAnsi="Times New Roman" w:cs="Times New Roman"/>
          <w:sz w:val="24"/>
          <w:szCs w:val="24"/>
        </w:rPr>
        <w:t>ом этаже здания обор</w:t>
      </w:r>
      <w:r w:rsidR="00847A9E">
        <w:rPr>
          <w:rFonts w:ascii="Times New Roman" w:hAnsi="Times New Roman" w:cs="Times New Roman"/>
          <w:sz w:val="24"/>
          <w:szCs w:val="24"/>
        </w:rPr>
        <w:t>удован спортивный зал</w:t>
      </w:r>
      <w:r w:rsidRPr="00C5086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Анализ данных, полученных в результат</w:t>
      </w:r>
      <w:r w:rsidR="00847A9E">
        <w:rPr>
          <w:rFonts w:ascii="Times New Roman" w:hAnsi="Times New Roman" w:cs="Times New Roman"/>
          <w:sz w:val="24"/>
          <w:szCs w:val="24"/>
        </w:rPr>
        <w:t xml:space="preserve">е опроса педагогов </w:t>
      </w:r>
      <w:proofErr w:type="gramStart"/>
      <w:r w:rsidR="00847A9E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="00847A9E">
        <w:rPr>
          <w:rFonts w:ascii="Times New Roman" w:hAnsi="Times New Roman" w:cs="Times New Roman"/>
          <w:sz w:val="24"/>
          <w:szCs w:val="24"/>
        </w:rPr>
        <w:t xml:space="preserve"> 2023</w:t>
      </w:r>
      <w:r w:rsidRPr="00C50866">
        <w:rPr>
          <w:rFonts w:ascii="Times New Roman" w:hAnsi="Times New Roman" w:cs="Times New Roman"/>
          <w:sz w:val="24"/>
          <w:szCs w:val="24"/>
        </w:rPr>
        <w:t> года, показывает положител</w:t>
      </w:r>
      <w:r w:rsidR="00847A9E">
        <w:rPr>
          <w:rFonts w:ascii="Times New Roman" w:hAnsi="Times New Roman" w:cs="Times New Roman"/>
          <w:sz w:val="24"/>
          <w:szCs w:val="24"/>
        </w:rPr>
        <w:t>ьную динамику в сравнении с 2022</w:t>
      </w:r>
      <w:r w:rsidRPr="00C50866">
        <w:rPr>
          <w:rFonts w:ascii="Times New Roman" w:hAnsi="Times New Roman" w:cs="Times New Roman"/>
          <w:sz w:val="24"/>
          <w:szCs w:val="24"/>
        </w:rPr>
        <w:t> годом по следующим позициям: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 xml:space="preserve">ьно-техническое оснащение МБОУ </w:t>
      </w:r>
      <w:proofErr w:type="spellStart"/>
      <w:r w:rsidR="00847A9E"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 w:rsidR="00847A9E">
        <w:rPr>
          <w:rFonts w:ascii="Times New Roman" w:hAnsi="Times New Roman" w:cs="Times New Roman"/>
          <w:sz w:val="24"/>
          <w:szCs w:val="24"/>
        </w:rPr>
        <w:t xml:space="preserve"> ООШ </w:t>
      </w:r>
      <w:r w:rsidRPr="00C50866">
        <w:rPr>
          <w:rFonts w:ascii="Times New Roman" w:hAnsi="Times New Roman" w:cs="Times New Roman"/>
          <w:sz w:val="24"/>
          <w:szCs w:val="24"/>
        </w:rPr>
        <w:t>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на 100 проц</w:t>
      </w:r>
      <w:r>
        <w:rPr>
          <w:rFonts w:ascii="Times New Roman" w:hAnsi="Times New Roman" w:cs="Times New Roman"/>
          <w:sz w:val="24"/>
          <w:szCs w:val="24"/>
        </w:rPr>
        <w:t>ентов</w:t>
      </w:r>
      <w:r w:rsidRPr="00C50866">
        <w:rPr>
          <w:rFonts w:ascii="Times New Roman" w:hAnsi="Times New Roman" w:cs="Times New Roman"/>
          <w:sz w:val="24"/>
          <w:szCs w:val="24"/>
        </w:rPr>
        <w:t>;</w:t>
      </w:r>
    </w:p>
    <w:p w:rsidR="00975574" w:rsidRDefault="00975574" w:rsidP="0097557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0866">
        <w:rPr>
          <w:rFonts w:ascii="Times New Roman" w:hAnsi="Times New Roman" w:cs="Times New Roman"/>
          <w:sz w:val="24"/>
          <w:szCs w:val="24"/>
        </w:rPr>
        <w:t xml:space="preserve">качественно изменилась оснащенность </w:t>
      </w:r>
      <w:r>
        <w:rPr>
          <w:rFonts w:ascii="Times New Roman" w:hAnsi="Times New Roman" w:cs="Times New Roman"/>
          <w:sz w:val="24"/>
          <w:szCs w:val="24"/>
        </w:rPr>
        <w:t>классов – 100 процентов (вместо 67</w:t>
      </w:r>
      <w:r w:rsidR="00847A9E">
        <w:rPr>
          <w:rFonts w:ascii="Times New Roman" w:hAnsi="Times New Roman" w:cs="Times New Roman"/>
          <w:sz w:val="24"/>
          <w:szCs w:val="24"/>
        </w:rPr>
        <w:t>% в 2022</w:t>
      </w:r>
      <w:r w:rsidRPr="00C50866">
        <w:rPr>
          <w:rFonts w:ascii="Times New Roman" w:hAnsi="Times New Roman" w:cs="Times New Roman"/>
          <w:sz w:val="24"/>
          <w:szCs w:val="24"/>
        </w:rPr>
        <w:t> году) оснащены ноутбук</w:t>
      </w:r>
      <w:r>
        <w:rPr>
          <w:rFonts w:ascii="Times New Roman" w:hAnsi="Times New Roman" w:cs="Times New Roman"/>
          <w:sz w:val="24"/>
          <w:szCs w:val="24"/>
        </w:rPr>
        <w:t xml:space="preserve">ами </w:t>
      </w:r>
      <w:r w:rsidRPr="00C50866">
        <w:rPr>
          <w:rFonts w:ascii="Times New Roman" w:hAnsi="Times New Roman" w:cs="Times New Roman"/>
          <w:sz w:val="24"/>
          <w:szCs w:val="24"/>
        </w:rPr>
        <w:t>, 10</w:t>
      </w:r>
      <w:r>
        <w:rPr>
          <w:rFonts w:ascii="Times New Roman" w:hAnsi="Times New Roman" w:cs="Times New Roman"/>
          <w:sz w:val="24"/>
          <w:szCs w:val="24"/>
        </w:rPr>
        <w:t>0 процентов кабинетов (вместо 67</w:t>
      </w:r>
      <w:r w:rsidRPr="00C50866">
        <w:rPr>
          <w:rFonts w:ascii="Times New Roman" w:hAnsi="Times New Roman" w:cs="Times New Roman"/>
          <w:sz w:val="24"/>
          <w:szCs w:val="24"/>
        </w:rPr>
        <w:t>% в 2021 году) имеют доступ к интернету для выполнения необходимых задач в рамк</w:t>
      </w:r>
      <w:r>
        <w:rPr>
          <w:rFonts w:ascii="Times New Roman" w:hAnsi="Times New Roman" w:cs="Times New Roman"/>
          <w:sz w:val="24"/>
          <w:szCs w:val="24"/>
        </w:rPr>
        <w:t>ах образовательной деятельности,</w:t>
      </w:r>
      <w:r w:rsidR="00847A9E">
        <w:rPr>
          <w:rFonts w:ascii="Times New Roman" w:hAnsi="Times New Roman" w:cs="Times New Roman"/>
          <w:sz w:val="24"/>
          <w:szCs w:val="24"/>
        </w:rPr>
        <w:t>3 кабинета оснащены электронными панелями 75%</w:t>
      </w:r>
      <w:proofErr w:type="gramEnd"/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 xml:space="preserve"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</w:t>
      </w:r>
      <w:proofErr w:type="gramStart"/>
      <w:r w:rsidRPr="00C50866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C50866">
        <w:rPr>
          <w:rFonts w:ascii="Times New Roman" w:hAnsi="Times New Roman" w:cs="Times New Roman"/>
          <w:sz w:val="24"/>
          <w:szCs w:val="24"/>
        </w:rPr>
        <w:t xml:space="preserve"> с чем административно-управленческой командой </w:t>
      </w:r>
      <w:r w:rsidR="00847A9E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847A9E"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 w:rsidR="00847A9E">
        <w:rPr>
          <w:rFonts w:ascii="Times New Roman" w:hAnsi="Times New Roman" w:cs="Times New Roman"/>
          <w:sz w:val="24"/>
          <w:szCs w:val="24"/>
        </w:rPr>
        <w:t xml:space="preserve"> ООШ </w:t>
      </w:r>
      <w:r w:rsidRPr="00C50866">
        <w:rPr>
          <w:rFonts w:ascii="Times New Roman" w:hAnsi="Times New Roman" w:cs="Times New Roman"/>
          <w:sz w:val="24"/>
          <w:szCs w:val="24"/>
        </w:rPr>
        <w:t xml:space="preserve">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</w:t>
      </w:r>
      <w:proofErr w:type="spellStart"/>
      <w:proofErr w:type="gramStart"/>
      <w:r w:rsidRPr="00C50866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C50866">
        <w:rPr>
          <w:rFonts w:ascii="Times New Roman" w:hAnsi="Times New Roman" w:cs="Times New Roman"/>
          <w:sz w:val="24"/>
          <w:szCs w:val="24"/>
        </w:rPr>
        <w:t xml:space="preserve"> цикла специальным лабораторным оборудованием с учетом специфики Школы и перспектив развития </w:t>
      </w:r>
      <w:r w:rsidRPr="00C50866">
        <w:rPr>
          <w:rFonts w:ascii="Times New Roman" w:hAnsi="Times New Roman" w:cs="Times New Roman"/>
          <w:sz w:val="24"/>
          <w:szCs w:val="24"/>
        </w:rPr>
        <w:lastRenderedPageBreak/>
        <w:t>инженерного направления для 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975574" w:rsidRPr="005C7420" w:rsidRDefault="00975574" w:rsidP="009755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420">
        <w:rPr>
          <w:rFonts w:ascii="Times New Roman" w:hAnsi="Times New Roman" w:cs="Times New Roman"/>
          <w:b/>
          <w:sz w:val="24"/>
          <w:szCs w:val="24"/>
        </w:rPr>
        <w:t>СТАТИСТИЧЕСКАЯ ЧАСТЬ</w:t>
      </w:r>
    </w:p>
    <w:p w:rsidR="00975574" w:rsidRPr="005C7420" w:rsidRDefault="00975574" w:rsidP="009755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420">
        <w:rPr>
          <w:rFonts w:ascii="Times New Roman" w:hAnsi="Times New Roman" w:cs="Times New Roman"/>
          <w:b/>
          <w:sz w:val="24"/>
          <w:szCs w:val="24"/>
        </w:rPr>
        <w:t>РЕЗУЛЬТАТЫ АНАЛИЗА ПОКАЗАТЕЛЕЙ ДЕЯТЕЛЬНОСТИ ОРГАНИЗАЦИИ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Данные приведены</w:t>
      </w:r>
      <w:r w:rsidR="00847A9E">
        <w:rPr>
          <w:rFonts w:ascii="Times New Roman" w:hAnsi="Times New Roman" w:cs="Times New Roman"/>
          <w:sz w:val="24"/>
          <w:szCs w:val="24"/>
        </w:rPr>
        <w:t xml:space="preserve"> по состоянию на 31 декабря 2023</w:t>
      </w:r>
      <w:r w:rsidRPr="00C50866">
        <w:rPr>
          <w:rFonts w:ascii="Times New Roman" w:hAnsi="Times New Roman" w:cs="Times New Roman"/>
          <w:sz w:val="24"/>
          <w:szCs w:val="24"/>
        </w:rPr>
        <w:t> года.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6"/>
        <w:gridCol w:w="1466"/>
        <w:gridCol w:w="1392"/>
      </w:tblGrid>
      <w:tr w:rsidR="00975574" w:rsidRPr="00C50866" w:rsidTr="00511656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75574" w:rsidRPr="00C50866" w:rsidTr="00847A9E">
        <w:tc>
          <w:tcPr>
            <w:tcW w:w="1032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975574" w:rsidRPr="00C50866" w:rsidTr="00511656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7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574" w:rsidRPr="00C50866" w:rsidTr="00511656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 начального общего образования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847A9E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75574" w:rsidRPr="00C50866" w:rsidTr="00511656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 основного общего образования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847A9E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75574" w:rsidRPr="00C50866" w:rsidTr="00511656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847A9E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75574" w:rsidRPr="00C50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(51</w:t>
            </w:r>
            <w:r w:rsidR="00975574" w:rsidRPr="00C5086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75574" w:rsidRPr="00C50866" w:rsidTr="00511656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Средний балл ГИА выпускников 9-го класса по русскому языку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873B64" w:rsidRDefault="00873B6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75574" w:rsidRPr="00C50866" w:rsidTr="00511656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Средний балл ГИА выпускников 9-го класса по математике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873B64" w:rsidRDefault="00873B6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975574" w:rsidRPr="00C50866" w:rsidTr="00511656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873B6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5574" w:rsidRPr="00C50866" w:rsidTr="00511656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873B6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5574" w:rsidRPr="00C50866" w:rsidTr="00511656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 xml:space="preserve"> (0%)</w:t>
            </w:r>
          </w:p>
        </w:tc>
      </w:tr>
      <w:tr w:rsidR="00975574" w:rsidRPr="00C50866" w:rsidTr="00511656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873B6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55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7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5574" w:rsidRPr="00C5086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75574" w:rsidRPr="00C50866" w:rsidTr="00511656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spellStart"/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C50866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количество </w:t>
            </w:r>
            <w:proofErr w:type="spellStart"/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873B6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75574" w:rsidRPr="00C50866" w:rsidTr="00511656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873B6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5574" w:rsidRPr="00C50866" w:rsidTr="00511656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873B6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5574" w:rsidRPr="00C50866" w:rsidTr="00511656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873B6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5574" w:rsidRPr="00C50866" w:rsidTr="00511656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873B6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5574" w:rsidRPr="00C50866" w:rsidTr="00511656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C50866">
              <w:rPr>
                <w:rFonts w:ascii="Times New Roman" w:hAnsi="Times New Roman" w:cs="Times New Roman"/>
                <w:sz w:val="24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873B6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4(58%)</w:t>
            </w:r>
          </w:p>
        </w:tc>
      </w:tr>
      <w:tr w:rsidR="00975574" w:rsidRPr="00C50866" w:rsidTr="00511656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873B6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</w:t>
            </w:r>
            <w:r w:rsidR="00975574" w:rsidRPr="00C5086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75574" w:rsidRPr="00C50866" w:rsidTr="00511656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873B6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55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75574" w:rsidRPr="00C508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55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75574" w:rsidRPr="00C5086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75574" w:rsidRPr="00C50866" w:rsidTr="00511656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C50866"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873B6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2(28</w:t>
            </w:r>
            <w:r w:rsidR="00975574" w:rsidRPr="00C5086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75574" w:rsidRPr="00C50866" w:rsidTr="00511656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873B6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(28</w:t>
            </w:r>
            <w:r w:rsidR="00975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574" w:rsidRPr="00C5086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75574" w:rsidRPr="00C50866" w:rsidTr="00511656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873B6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</w:t>
            </w:r>
            <w:r w:rsidR="00975574" w:rsidRPr="00C5086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75574" w:rsidRPr="00C50866" w:rsidTr="00511656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(удельный вес) </w:t>
            </w:r>
            <w:proofErr w:type="spellStart"/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 w:rsidRPr="00C50866"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873B6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(42%)</w:t>
            </w:r>
          </w:p>
        </w:tc>
      </w:tr>
      <w:tr w:rsidR="00975574" w:rsidRPr="00C50866" w:rsidTr="00511656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873B6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75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574" w:rsidRPr="00C5086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75574" w:rsidRPr="00C50866" w:rsidTr="00511656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873B6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(28</w:t>
            </w:r>
            <w:r w:rsidR="00975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574" w:rsidRPr="00C5086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75574" w:rsidRPr="00C50866" w:rsidTr="00511656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873B6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</w:t>
            </w:r>
            <w:r w:rsidR="0097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5574" w:rsidRPr="00C5086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75574" w:rsidRPr="00C50866" w:rsidTr="00511656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873B6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</w:t>
            </w:r>
            <w:r w:rsidR="00975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5574" w:rsidRPr="00C50866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75574" w:rsidRPr="00C50866" w:rsidTr="00511656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1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75574" w:rsidRPr="00C50866" w:rsidTr="00511656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4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873B6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75574" w:rsidRPr="00C50866" w:rsidTr="00511656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75574" w:rsidRPr="00C50866" w:rsidRDefault="0097557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5574" w:rsidRPr="00C50866" w:rsidRDefault="00873B6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3B64" w:rsidRPr="00C50866" w:rsidTr="00511656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B64" w:rsidRPr="00C50866" w:rsidRDefault="00873B6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proofErr w:type="spellStart"/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3B64" w:rsidRPr="00C50866" w:rsidRDefault="00873B6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B64" w:rsidRDefault="00873B64">
            <w:r w:rsidRPr="00527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3B64" w:rsidRPr="00C50866" w:rsidTr="00511656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B64" w:rsidRPr="00C50866" w:rsidRDefault="00873B6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− сре</w:t>
            </w:r>
            <w:proofErr w:type="gramStart"/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дств ск</w:t>
            </w:r>
            <w:proofErr w:type="gramEnd"/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3B64" w:rsidRPr="00C50866" w:rsidRDefault="00873B6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B64" w:rsidRDefault="00873B64">
            <w:r w:rsidRPr="00527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3B64" w:rsidRPr="00C50866" w:rsidTr="00511656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B64" w:rsidRPr="00C50866" w:rsidRDefault="00873B6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3B64" w:rsidRPr="00C50866" w:rsidRDefault="00873B6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B64" w:rsidRDefault="00873B64">
            <w:r w:rsidRPr="00527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73B64" w:rsidRPr="00C50866" w:rsidTr="00511656">
        <w:tc>
          <w:tcPr>
            <w:tcW w:w="74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B64" w:rsidRPr="00C50866" w:rsidRDefault="00873B6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66">
              <w:rPr>
                <w:rFonts w:ascii="Times New Roman" w:hAnsi="Times New Roman" w:cs="Times New Roman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73B64" w:rsidRPr="00C50866" w:rsidRDefault="00873B64" w:rsidP="00511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3B64" w:rsidRDefault="00873B64">
            <w:r w:rsidRPr="005274A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85977" w:rsidRDefault="00085977" w:rsidP="00975574">
      <w:pPr>
        <w:rPr>
          <w:rFonts w:ascii="Times New Roman" w:hAnsi="Times New Roman" w:cs="Times New Roman"/>
          <w:sz w:val="24"/>
          <w:szCs w:val="24"/>
        </w:rPr>
      </w:pP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>Анализ показателей указывает на то, что Школа имеет достаточную инфраструктуру, которая соответствует требованиям </w:t>
      </w:r>
      <w:hyperlink r:id="rId35" w:anchor="/document/99/566085656/" w:tgtFrame="_self" w:history="1">
        <w:r w:rsidRPr="00C50866">
          <w:rPr>
            <w:rStyle w:val="a5"/>
            <w:rFonts w:ascii="Times New Roman" w:hAnsi="Times New Roman" w:cs="Times New Roman"/>
            <w:sz w:val="24"/>
            <w:szCs w:val="24"/>
          </w:rPr>
          <w:t>СП 2.4.3648-20</w:t>
        </w:r>
      </w:hyperlink>
      <w:r w:rsidRPr="00C50866">
        <w:rPr>
          <w:rFonts w:ascii="Times New Roman" w:hAnsi="Times New Roman" w:cs="Times New Roman"/>
          <w:sz w:val="24"/>
          <w:szCs w:val="24"/>
        </w:rPr>
        <w:t> и </w:t>
      </w:r>
      <w:proofErr w:type="spellStart"/>
      <w:r w:rsidR="00F808DD">
        <w:fldChar w:fldCharType="begin"/>
      </w:r>
      <w:r>
        <w:instrText>HYPERLINK "https://1zavuch.ru/" \l "/document/99/573500115/" \t "_self"</w:instrText>
      </w:r>
      <w:r w:rsidR="00F808DD">
        <w:fldChar w:fldCharType="separate"/>
      </w:r>
      <w:r w:rsidRPr="00C50866">
        <w:rPr>
          <w:rStyle w:val="a5"/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50866">
        <w:rPr>
          <w:rStyle w:val="a5"/>
          <w:rFonts w:ascii="Times New Roman" w:hAnsi="Times New Roman" w:cs="Times New Roman"/>
          <w:sz w:val="24"/>
          <w:szCs w:val="24"/>
        </w:rPr>
        <w:t xml:space="preserve"> 1.2.3685-21</w:t>
      </w:r>
      <w:r w:rsidR="00F808DD">
        <w:fldChar w:fldCharType="end"/>
      </w:r>
      <w:r w:rsidRPr="00C50866">
        <w:rPr>
          <w:rFonts w:ascii="Times New Roman" w:hAnsi="Times New Roman" w:cs="Times New Roman"/>
          <w:sz w:val="24"/>
          <w:szCs w:val="24"/>
        </w:rPr>
        <w:t> и позволяет реализовывать образовательные программы в полном объеме в соответствии с ФГОС по уровням общего образования.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 xml:space="preserve">В Школе созданы условия для реализации ФГОС-2021: разработаны ООП НОО </w:t>
      </w:r>
      <w:proofErr w:type="gramStart"/>
      <w:r w:rsidRPr="00C50866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C50866">
        <w:rPr>
          <w:rFonts w:ascii="Times New Roman" w:hAnsi="Times New Roman" w:cs="Times New Roman"/>
          <w:sz w:val="24"/>
          <w:szCs w:val="24"/>
        </w:rPr>
        <w:t xml:space="preserve">, учителя прошли обучение по дополнительным профессиональным программам повышения квалификации по тематике ФГОС -2021. Результаты реализации ООП НОО </w:t>
      </w:r>
      <w:proofErr w:type="gramStart"/>
      <w:r w:rsidRPr="00C50866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C50866">
        <w:rPr>
          <w:rFonts w:ascii="Times New Roman" w:hAnsi="Times New Roman" w:cs="Times New Roman"/>
          <w:sz w:val="24"/>
          <w:szCs w:val="24"/>
        </w:rPr>
        <w:t xml:space="preserve"> по ФГОС-2021 показывают, что Школа успешно реализовала мероприятия по внедрению ФГОС-2021.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</w:t>
      </w:r>
      <w:proofErr w:type="spellStart"/>
      <w:proofErr w:type="gramStart"/>
      <w:r w:rsidRPr="00C50866">
        <w:rPr>
          <w:rFonts w:ascii="Times New Roman" w:hAnsi="Times New Roman" w:cs="Times New Roman"/>
          <w:sz w:val="24"/>
          <w:szCs w:val="24"/>
        </w:rPr>
        <w:t>ИКТ-компетенций</w:t>
      </w:r>
      <w:proofErr w:type="spellEnd"/>
      <w:proofErr w:type="gramEnd"/>
      <w:r w:rsidRPr="00C50866">
        <w:rPr>
          <w:rFonts w:ascii="Times New Roman" w:hAnsi="Times New Roman" w:cs="Times New Roman"/>
          <w:sz w:val="24"/>
          <w:szCs w:val="24"/>
        </w:rPr>
        <w:t>.</w:t>
      </w:r>
    </w:p>
    <w:p w:rsidR="00975574" w:rsidRPr="00C50866" w:rsidRDefault="00975574" w:rsidP="00975574">
      <w:pPr>
        <w:rPr>
          <w:rFonts w:ascii="Times New Roman" w:hAnsi="Times New Roman" w:cs="Times New Roman"/>
          <w:sz w:val="24"/>
          <w:szCs w:val="24"/>
        </w:rPr>
      </w:pPr>
      <w:r w:rsidRPr="00C50866">
        <w:rPr>
          <w:rFonts w:ascii="Times New Roman" w:hAnsi="Times New Roman" w:cs="Times New Roman"/>
          <w:sz w:val="24"/>
          <w:szCs w:val="24"/>
        </w:rPr>
        <w:t xml:space="preserve">Результаты ВПР показали среднее качество подготовки </w:t>
      </w:r>
      <w:proofErr w:type="gramStart"/>
      <w:r w:rsidRPr="00C508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50866">
        <w:rPr>
          <w:rFonts w:ascii="Times New Roman" w:hAnsi="Times New Roman" w:cs="Times New Roman"/>
          <w:sz w:val="24"/>
          <w:szCs w:val="24"/>
        </w:rPr>
        <w:t xml:space="preserve"> Школы. Кроме этого, стоит отметить, что пед</w:t>
      </w:r>
      <w:r w:rsidR="00873B64">
        <w:rPr>
          <w:rFonts w:ascii="Times New Roman" w:hAnsi="Times New Roman" w:cs="Times New Roman"/>
          <w:sz w:val="24"/>
          <w:szCs w:val="24"/>
        </w:rPr>
        <w:t xml:space="preserve">агоги Школы </w:t>
      </w:r>
      <w:r w:rsidRPr="00C50866">
        <w:rPr>
          <w:rFonts w:ascii="Times New Roman" w:hAnsi="Times New Roman" w:cs="Times New Roman"/>
          <w:sz w:val="24"/>
          <w:szCs w:val="24"/>
        </w:rPr>
        <w:t xml:space="preserve">достаточно объективно оценивают </w:t>
      </w:r>
      <w:proofErr w:type="gramStart"/>
      <w:r w:rsidRPr="00C5086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50866">
        <w:rPr>
          <w:rFonts w:ascii="Times New Roman" w:hAnsi="Times New Roman" w:cs="Times New Roman"/>
          <w:sz w:val="24"/>
          <w:szCs w:val="24"/>
        </w:rPr>
        <w:t>.</w:t>
      </w:r>
    </w:p>
    <w:p w:rsidR="00975574" w:rsidRPr="00C50866" w:rsidRDefault="00873B64" w:rsidP="009755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сентября 2023</w:t>
      </w:r>
      <w:r w:rsidR="00975574">
        <w:rPr>
          <w:rFonts w:ascii="Times New Roman" w:hAnsi="Times New Roman" w:cs="Times New Roman"/>
          <w:sz w:val="24"/>
          <w:szCs w:val="24"/>
        </w:rPr>
        <w:t xml:space="preserve"> года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085977">
        <w:rPr>
          <w:rFonts w:ascii="Times New Roman" w:hAnsi="Times New Roman" w:cs="Times New Roman"/>
          <w:sz w:val="24"/>
          <w:szCs w:val="24"/>
        </w:rPr>
        <w:t>ОШ</w:t>
      </w:r>
      <w:r w:rsidR="00975574">
        <w:rPr>
          <w:rFonts w:ascii="Times New Roman" w:hAnsi="Times New Roman" w:cs="Times New Roman"/>
          <w:sz w:val="24"/>
          <w:szCs w:val="24"/>
        </w:rPr>
        <w:t xml:space="preserve"> </w:t>
      </w:r>
      <w:r w:rsidR="00975574" w:rsidRPr="00C50866">
        <w:rPr>
          <w:rFonts w:ascii="Times New Roman" w:hAnsi="Times New Roman" w:cs="Times New Roman"/>
          <w:sz w:val="24"/>
          <w:szCs w:val="24"/>
        </w:rPr>
        <w:t>приступила к реализации ФГОС начального общего образования, утвержденного </w:t>
      </w:r>
      <w:hyperlink r:id="rId36" w:anchor="/document/99/607175842/" w:tgtFrame="_self" w:history="1">
        <w:r w:rsidR="00975574" w:rsidRPr="00C50866">
          <w:rPr>
            <w:rStyle w:val="a5"/>
            <w:rFonts w:ascii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="00975574" w:rsidRPr="00C50866">
          <w:rPr>
            <w:rStyle w:val="a5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975574" w:rsidRPr="00C50866">
          <w:rPr>
            <w:rStyle w:val="a5"/>
            <w:rFonts w:ascii="Times New Roman" w:hAnsi="Times New Roman" w:cs="Times New Roman"/>
            <w:sz w:val="24"/>
            <w:szCs w:val="24"/>
          </w:rPr>
          <w:t xml:space="preserve"> от 31.05.2021 № 286</w:t>
        </w:r>
      </w:hyperlink>
      <w:r w:rsidR="00975574" w:rsidRPr="00C50866">
        <w:rPr>
          <w:rFonts w:ascii="Times New Roman" w:hAnsi="Times New Roman" w:cs="Times New Roman"/>
          <w:sz w:val="24"/>
          <w:szCs w:val="24"/>
        </w:rPr>
        <w:t>, и ФГОС основного общего образования, утвержденного </w:t>
      </w:r>
      <w:hyperlink r:id="rId37" w:anchor="/document/99/607175848/" w:tgtFrame="_self" w:history="1">
        <w:r w:rsidR="00975574" w:rsidRPr="00C50866">
          <w:rPr>
            <w:rStyle w:val="a5"/>
            <w:rFonts w:ascii="Times New Roman" w:hAnsi="Times New Roman" w:cs="Times New Roman"/>
            <w:sz w:val="24"/>
            <w:szCs w:val="24"/>
          </w:rPr>
          <w:t xml:space="preserve">приказом </w:t>
        </w:r>
        <w:proofErr w:type="spellStart"/>
        <w:r w:rsidR="00975574" w:rsidRPr="00C50866">
          <w:rPr>
            <w:rStyle w:val="a5"/>
            <w:rFonts w:ascii="Times New Roman" w:hAnsi="Times New Roman" w:cs="Times New Roman"/>
            <w:sz w:val="24"/>
            <w:szCs w:val="24"/>
          </w:rPr>
          <w:t>Минпросвещения</w:t>
        </w:r>
        <w:proofErr w:type="spellEnd"/>
        <w:r w:rsidR="00975574" w:rsidRPr="00C50866">
          <w:rPr>
            <w:rStyle w:val="a5"/>
            <w:rFonts w:ascii="Times New Roman" w:hAnsi="Times New Roman" w:cs="Times New Roman"/>
            <w:sz w:val="24"/>
            <w:szCs w:val="24"/>
          </w:rPr>
          <w:t xml:space="preserve"> от 31.05.2021 № 287</w:t>
        </w:r>
      </w:hyperlink>
      <w:r w:rsidR="00975574">
        <w:rPr>
          <w:rFonts w:ascii="Times New Roman" w:hAnsi="Times New Roman" w:cs="Times New Roman"/>
          <w:sz w:val="24"/>
          <w:szCs w:val="24"/>
        </w:rPr>
        <w:t>, в 1-8</w:t>
      </w:r>
      <w:r w:rsidR="00975574" w:rsidRPr="00C50866">
        <w:rPr>
          <w:rFonts w:ascii="Times New Roman" w:hAnsi="Times New Roman" w:cs="Times New Roman"/>
          <w:sz w:val="24"/>
          <w:szCs w:val="24"/>
        </w:rPr>
        <w:t>-х классах.</w:t>
      </w:r>
    </w:p>
    <w:p w:rsidR="00085977" w:rsidRDefault="00085977" w:rsidP="00085977">
      <w:pPr>
        <w:ind w:right="258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Выводы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самообследования</w:t>
      </w:r>
      <w:proofErr w:type="spellEnd"/>
    </w:p>
    <w:p w:rsidR="00085977" w:rsidRPr="00085977" w:rsidRDefault="00085977" w:rsidP="00085977">
      <w:pPr>
        <w:pStyle w:val="aa"/>
        <w:ind w:left="142" w:right="955"/>
      </w:pPr>
      <w:proofErr w:type="spellStart"/>
      <w:r w:rsidRPr="00085977">
        <w:t>Учебно</w:t>
      </w:r>
      <w:proofErr w:type="spellEnd"/>
      <w:r w:rsidRPr="00085977">
        <w:t xml:space="preserve"> – воспитательная работа школы направлена на повышение качества знаний</w:t>
      </w:r>
      <w:r w:rsidRPr="00085977">
        <w:rPr>
          <w:spacing w:val="1"/>
        </w:rPr>
        <w:t xml:space="preserve"> </w:t>
      </w:r>
      <w:r w:rsidRPr="00085977">
        <w:t>обучающихся</w:t>
      </w:r>
      <w:r w:rsidRPr="00085977">
        <w:rPr>
          <w:spacing w:val="1"/>
        </w:rPr>
        <w:t xml:space="preserve"> </w:t>
      </w:r>
      <w:r w:rsidRPr="00085977">
        <w:t>при</w:t>
      </w:r>
      <w:r w:rsidRPr="00085977">
        <w:rPr>
          <w:spacing w:val="2"/>
        </w:rPr>
        <w:t xml:space="preserve"> </w:t>
      </w:r>
      <w:r w:rsidRPr="00085977">
        <w:t>сохранении</w:t>
      </w:r>
      <w:r w:rsidRPr="00085977">
        <w:rPr>
          <w:spacing w:val="-1"/>
        </w:rPr>
        <w:t xml:space="preserve"> </w:t>
      </w:r>
      <w:r w:rsidRPr="00085977">
        <w:t>их</w:t>
      </w:r>
      <w:r w:rsidRPr="00085977">
        <w:rPr>
          <w:spacing w:val="-5"/>
        </w:rPr>
        <w:t xml:space="preserve"> </w:t>
      </w:r>
      <w:r w:rsidRPr="00085977">
        <w:t>здоровья</w:t>
      </w:r>
      <w:r w:rsidRPr="00085977">
        <w:rPr>
          <w:spacing w:val="-3"/>
        </w:rPr>
        <w:t xml:space="preserve"> </w:t>
      </w:r>
      <w:r w:rsidRPr="00085977">
        <w:t>и</w:t>
      </w:r>
      <w:r w:rsidRPr="00085977">
        <w:rPr>
          <w:spacing w:val="-8"/>
        </w:rPr>
        <w:t xml:space="preserve"> </w:t>
      </w:r>
      <w:r w:rsidRPr="00085977">
        <w:t>обеспечении</w:t>
      </w:r>
      <w:r w:rsidRPr="00085977">
        <w:rPr>
          <w:spacing w:val="3"/>
        </w:rPr>
        <w:t xml:space="preserve"> </w:t>
      </w:r>
      <w:r w:rsidRPr="00085977">
        <w:t>комфортности</w:t>
      </w:r>
      <w:r w:rsidRPr="00085977">
        <w:rPr>
          <w:spacing w:val="-9"/>
        </w:rPr>
        <w:t xml:space="preserve"> </w:t>
      </w:r>
      <w:r w:rsidRPr="00085977">
        <w:t>обучения.</w:t>
      </w:r>
    </w:p>
    <w:p w:rsidR="00085977" w:rsidRPr="00085977" w:rsidRDefault="00085977" w:rsidP="00085977">
      <w:pPr>
        <w:pStyle w:val="aa"/>
        <w:spacing w:before="12"/>
        <w:ind w:left="0" w:right="141" w:firstLine="56"/>
      </w:pPr>
      <w:r w:rsidRPr="00085977">
        <w:t>Критериями</w:t>
      </w:r>
      <w:r w:rsidRPr="00085977">
        <w:rPr>
          <w:spacing w:val="1"/>
        </w:rPr>
        <w:t xml:space="preserve"> </w:t>
      </w:r>
      <w:r w:rsidRPr="00085977">
        <w:t>успешности</w:t>
      </w:r>
      <w:r w:rsidRPr="00085977">
        <w:rPr>
          <w:spacing w:val="1"/>
        </w:rPr>
        <w:t xml:space="preserve"> </w:t>
      </w:r>
      <w:proofErr w:type="spellStart"/>
      <w:r w:rsidRPr="00085977">
        <w:t>учебно</w:t>
      </w:r>
      <w:proofErr w:type="spellEnd"/>
      <w:r w:rsidRPr="00085977">
        <w:rPr>
          <w:spacing w:val="1"/>
        </w:rPr>
        <w:t xml:space="preserve"> </w:t>
      </w:r>
      <w:r w:rsidRPr="00085977">
        <w:t>–</w:t>
      </w:r>
      <w:r w:rsidRPr="00085977">
        <w:rPr>
          <w:spacing w:val="1"/>
        </w:rPr>
        <w:t xml:space="preserve"> </w:t>
      </w:r>
      <w:r w:rsidRPr="00085977">
        <w:t>воспитательного</w:t>
      </w:r>
      <w:r w:rsidRPr="00085977">
        <w:rPr>
          <w:spacing w:val="1"/>
        </w:rPr>
        <w:t xml:space="preserve"> </w:t>
      </w:r>
      <w:r w:rsidRPr="00085977">
        <w:t>процесса</w:t>
      </w:r>
      <w:r w:rsidRPr="00085977">
        <w:rPr>
          <w:spacing w:val="1"/>
        </w:rPr>
        <w:t xml:space="preserve"> </w:t>
      </w:r>
      <w:r w:rsidRPr="00085977">
        <w:t>являются</w:t>
      </w:r>
      <w:r w:rsidRPr="00085977">
        <w:rPr>
          <w:spacing w:val="1"/>
        </w:rPr>
        <w:t xml:space="preserve"> </w:t>
      </w:r>
      <w:r w:rsidRPr="00085977">
        <w:t>конечные</w:t>
      </w:r>
      <w:r w:rsidRPr="00085977">
        <w:rPr>
          <w:spacing w:val="1"/>
        </w:rPr>
        <w:t xml:space="preserve"> </w:t>
      </w:r>
      <w:r w:rsidRPr="00085977">
        <w:t>результаты</w:t>
      </w:r>
      <w:r w:rsidRPr="00085977">
        <w:rPr>
          <w:spacing w:val="1"/>
        </w:rPr>
        <w:t xml:space="preserve"> </w:t>
      </w:r>
      <w:r w:rsidRPr="00085977">
        <w:t>образовательной</w:t>
      </w:r>
      <w:r w:rsidRPr="00085977">
        <w:rPr>
          <w:spacing w:val="1"/>
        </w:rPr>
        <w:t xml:space="preserve"> </w:t>
      </w:r>
      <w:r w:rsidRPr="00085977">
        <w:t>деятельности,</w:t>
      </w:r>
      <w:r w:rsidRPr="00085977">
        <w:rPr>
          <w:spacing w:val="1"/>
        </w:rPr>
        <w:t xml:space="preserve"> </w:t>
      </w:r>
      <w:r w:rsidRPr="00085977">
        <w:t>которые</w:t>
      </w:r>
      <w:r w:rsidRPr="00085977">
        <w:rPr>
          <w:spacing w:val="1"/>
        </w:rPr>
        <w:t xml:space="preserve"> </w:t>
      </w:r>
      <w:r w:rsidRPr="00085977">
        <w:t>выразились:</w:t>
      </w:r>
      <w:r w:rsidRPr="00085977">
        <w:rPr>
          <w:spacing w:val="1"/>
        </w:rPr>
        <w:t xml:space="preserve"> </w:t>
      </w:r>
      <w:r w:rsidRPr="00085977">
        <w:t>в</w:t>
      </w:r>
      <w:r w:rsidRPr="00085977">
        <w:rPr>
          <w:spacing w:val="1"/>
        </w:rPr>
        <w:t xml:space="preserve"> </w:t>
      </w:r>
      <w:r w:rsidRPr="00085977">
        <w:t>уровне</w:t>
      </w:r>
      <w:r w:rsidRPr="00085977">
        <w:rPr>
          <w:spacing w:val="1"/>
        </w:rPr>
        <w:t xml:space="preserve"> </w:t>
      </w:r>
      <w:r w:rsidRPr="00085977">
        <w:t>успеваемости</w:t>
      </w:r>
      <w:r w:rsidRPr="00085977">
        <w:rPr>
          <w:spacing w:val="1"/>
        </w:rPr>
        <w:t xml:space="preserve"> </w:t>
      </w:r>
      <w:r w:rsidRPr="00085977">
        <w:t>и</w:t>
      </w:r>
      <w:r w:rsidRPr="00085977">
        <w:rPr>
          <w:spacing w:val="1"/>
        </w:rPr>
        <w:t xml:space="preserve"> </w:t>
      </w:r>
      <w:r w:rsidRPr="00085977">
        <w:t>качестве</w:t>
      </w:r>
      <w:r w:rsidRPr="00085977">
        <w:rPr>
          <w:spacing w:val="1"/>
        </w:rPr>
        <w:t xml:space="preserve"> </w:t>
      </w:r>
      <w:proofErr w:type="spellStart"/>
      <w:r w:rsidRPr="00085977">
        <w:t>обученности</w:t>
      </w:r>
      <w:proofErr w:type="spellEnd"/>
      <w:r w:rsidRPr="00085977">
        <w:rPr>
          <w:spacing w:val="1"/>
        </w:rPr>
        <w:t xml:space="preserve"> </w:t>
      </w:r>
      <w:r w:rsidRPr="00085977">
        <w:t>обучающихся</w:t>
      </w:r>
      <w:r w:rsidRPr="00085977">
        <w:rPr>
          <w:spacing w:val="1"/>
        </w:rPr>
        <w:t xml:space="preserve"> </w:t>
      </w:r>
      <w:r w:rsidRPr="00085977">
        <w:t>всех</w:t>
      </w:r>
      <w:r w:rsidRPr="00085977">
        <w:rPr>
          <w:spacing w:val="1"/>
        </w:rPr>
        <w:t xml:space="preserve"> </w:t>
      </w:r>
      <w:r w:rsidRPr="00085977">
        <w:t>ступеней;</w:t>
      </w:r>
      <w:r w:rsidRPr="00085977">
        <w:rPr>
          <w:spacing w:val="1"/>
        </w:rPr>
        <w:t xml:space="preserve"> </w:t>
      </w:r>
      <w:r w:rsidRPr="00085977">
        <w:t>в</w:t>
      </w:r>
      <w:r w:rsidRPr="00085977">
        <w:rPr>
          <w:spacing w:val="1"/>
        </w:rPr>
        <w:t xml:space="preserve"> </w:t>
      </w:r>
      <w:r w:rsidRPr="00085977">
        <w:t>результатах</w:t>
      </w:r>
      <w:r w:rsidRPr="00085977">
        <w:rPr>
          <w:spacing w:val="1"/>
        </w:rPr>
        <w:t xml:space="preserve"> </w:t>
      </w:r>
      <w:r w:rsidRPr="00085977">
        <w:t>итоговой</w:t>
      </w:r>
      <w:r w:rsidRPr="00085977">
        <w:rPr>
          <w:spacing w:val="1"/>
        </w:rPr>
        <w:t xml:space="preserve"> </w:t>
      </w:r>
      <w:r w:rsidRPr="00085977">
        <w:t>аттестации,</w:t>
      </w:r>
      <w:r w:rsidRPr="00085977">
        <w:rPr>
          <w:spacing w:val="1"/>
        </w:rPr>
        <w:t xml:space="preserve"> </w:t>
      </w:r>
      <w:r w:rsidRPr="00085977">
        <w:t>в</w:t>
      </w:r>
      <w:r w:rsidRPr="00085977">
        <w:rPr>
          <w:spacing w:val="1"/>
        </w:rPr>
        <w:t xml:space="preserve"> </w:t>
      </w:r>
      <w:r w:rsidRPr="00085977">
        <w:t>результатах</w:t>
      </w:r>
      <w:r w:rsidRPr="00085977">
        <w:rPr>
          <w:spacing w:val="1"/>
        </w:rPr>
        <w:t xml:space="preserve"> </w:t>
      </w:r>
      <w:r w:rsidRPr="00085977">
        <w:t>предметных</w:t>
      </w:r>
      <w:r w:rsidRPr="00085977">
        <w:rPr>
          <w:spacing w:val="1"/>
        </w:rPr>
        <w:t xml:space="preserve"> </w:t>
      </w:r>
      <w:r w:rsidRPr="00085977">
        <w:t>олимпиад</w:t>
      </w:r>
      <w:r w:rsidRPr="00085977">
        <w:rPr>
          <w:spacing w:val="1"/>
        </w:rPr>
        <w:t xml:space="preserve"> </w:t>
      </w:r>
      <w:r w:rsidRPr="00085977">
        <w:t>всех</w:t>
      </w:r>
      <w:r w:rsidRPr="00085977">
        <w:rPr>
          <w:spacing w:val="1"/>
        </w:rPr>
        <w:t xml:space="preserve"> </w:t>
      </w:r>
      <w:r w:rsidRPr="00085977">
        <w:t>уровней;</w:t>
      </w:r>
      <w:r w:rsidRPr="00085977">
        <w:rPr>
          <w:spacing w:val="1"/>
        </w:rPr>
        <w:t xml:space="preserve"> </w:t>
      </w:r>
      <w:r w:rsidRPr="00085977">
        <w:t>в</w:t>
      </w:r>
      <w:r w:rsidRPr="00085977">
        <w:rPr>
          <w:spacing w:val="1"/>
        </w:rPr>
        <w:t xml:space="preserve"> </w:t>
      </w:r>
      <w:r w:rsidRPr="00085977">
        <w:t>профессиональном</w:t>
      </w:r>
      <w:r w:rsidRPr="00085977">
        <w:rPr>
          <w:spacing w:val="1"/>
        </w:rPr>
        <w:t xml:space="preserve"> </w:t>
      </w:r>
      <w:r w:rsidRPr="00085977">
        <w:t>определении</w:t>
      </w:r>
      <w:r w:rsidRPr="00085977">
        <w:rPr>
          <w:spacing w:val="1"/>
        </w:rPr>
        <w:t xml:space="preserve"> </w:t>
      </w:r>
      <w:r w:rsidRPr="00085977">
        <w:t>выпускников основной</w:t>
      </w:r>
      <w:r w:rsidRPr="00085977">
        <w:rPr>
          <w:spacing w:val="-1"/>
        </w:rPr>
        <w:t xml:space="preserve"> </w:t>
      </w:r>
      <w:r w:rsidRPr="00085977">
        <w:t>и</w:t>
      </w:r>
      <w:r w:rsidRPr="00085977">
        <w:rPr>
          <w:spacing w:val="-2"/>
        </w:rPr>
        <w:t xml:space="preserve"> </w:t>
      </w:r>
      <w:r w:rsidRPr="00085977">
        <w:t>средней</w:t>
      </w:r>
      <w:r w:rsidRPr="00085977">
        <w:rPr>
          <w:spacing w:val="3"/>
        </w:rPr>
        <w:t xml:space="preserve"> </w:t>
      </w:r>
      <w:r w:rsidRPr="00085977">
        <w:t>школы.</w:t>
      </w:r>
    </w:p>
    <w:p w:rsidR="00085977" w:rsidRPr="00085977" w:rsidRDefault="00085977" w:rsidP="00085977">
      <w:pPr>
        <w:pStyle w:val="aa"/>
        <w:spacing w:before="7"/>
        <w:ind w:left="142" w:right="-1" w:firstLine="56"/>
      </w:pPr>
      <w:r w:rsidRPr="00085977">
        <w:t>Созданы условия наибольшего благоприятствования для инновационных процессов,</w:t>
      </w:r>
      <w:r w:rsidRPr="00085977">
        <w:rPr>
          <w:spacing w:val="1"/>
        </w:rPr>
        <w:t xml:space="preserve"> </w:t>
      </w:r>
      <w:r w:rsidRPr="00085977">
        <w:t>вовлечения в поисковую творческую деятельность максимально широкого круга учителей,</w:t>
      </w:r>
      <w:r w:rsidRPr="00085977">
        <w:rPr>
          <w:spacing w:val="1"/>
        </w:rPr>
        <w:t xml:space="preserve"> </w:t>
      </w:r>
      <w:r w:rsidRPr="00085977">
        <w:t>приобщение</w:t>
      </w:r>
      <w:r w:rsidRPr="00085977">
        <w:rPr>
          <w:spacing w:val="1"/>
        </w:rPr>
        <w:t xml:space="preserve"> </w:t>
      </w:r>
      <w:r w:rsidRPr="00085977">
        <w:t>к</w:t>
      </w:r>
      <w:r w:rsidRPr="00085977">
        <w:rPr>
          <w:spacing w:val="1"/>
        </w:rPr>
        <w:t xml:space="preserve"> </w:t>
      </w:r>
      <w:r w:rsidRPr="00085977">
        <w:t>учебным</w:t>
      </w:r>
      <w:r w:rsidRPr="00085977">
        <w:rPr>
          <w:spacing w:val="1"/>
        </w:rPr>
        <w:t xml:space="preserve"> </w:t>
      </w:r>
      <w:r w:rsidRPr="00085977">
        <w:t>исследованиям</w:t>
      </w:r>
      <w:r w:rsidRPr="00085977">
        <w:rPr>
          <w:spacing w:val="1"/>
        </w:rPr>
        <w:t xml:space="preserve"> </w:t>
      </w:r>
      <w:r w:rsidRPr="00085977">
        <w:t>учащихся.</w:t>
      </w:r>
      <w:r w:rsidRPr="00085977">
        <w:rPr>
          <w:spacing w:val="1"/>
        </w:rPr>
        <w:t xml:space="preserve"> </w:t>
      </w:r>
      <w:r w:rsidRPr="00085977">
        <w:t>Сформировано</w:t>
      </w:r>
      <w:r w:rsidRPr="00085977">
        <w:rPr>
          <w:spacing w:val="1"/>
        </w:rPr>
        <w:t xml:space="preserve"> </w:t>
      </w:r>
      <w:r w:rsidRPr="00085977">
        <w:t>позитивное</w:t>
      </w:r>
      <w:r w:rsidRPr="00085977">
        <w:rPr>
          <w:spacing w:val="1"/>
        </w:rPr>
        <w:t xml:space="preserve"> </w:t>
      </w:r>
      <w:r w:rsidRPr="00085977">
        <w:t>отношение</w:t>
      </w:r>
      <w:r w:rsidRPr="00085977">
        <w:rPr>
          <w:spacing w:val="1"/>
        </w:rPr>
        <w:t xml:space="preserve"> </w:t>
      </w:r>
      <w:r w:rsidRPr="00085977">
        <w:t>учителей</w:t>
      </w:r>
      <w:r w:rsidRPr="00085977">
        <w:rPr>
          <w:spacing w:val="3"/>
        </w:rPr>
        <w:t xml:space="preserve"> </w:t>
      </w:r>
      <w:r w:rsidRPr="00085977">
        <w:t>к непрерывному</w:t>
      </w:r>
      <w:r w:rsidRPr="00085977">
        <w:rPr>
          <w:spacing w:val="-10"/>
        </w:rPr>
        <w:t xml:space="preserve"> </w:t>
      </w:r>
      <w:r w:rsidRPr="00085977">
        <w:t>образованию</w:t>
      </w:r>
      <w:r w:rsidRPr="00085977">
        <w:rPr>
          <w:spacing w:val="-5"/>
        </w:rPr>
        <w:t xml:space="preserve"> </w:t>
      </w:r>
      <w:r w:rsidRPr="00085977">
        <w:t>и</w:t>
      </w:r>
      <w:r w:rsidRPr="00085977">
        <w:rPr>
          <w:spacing w:val="4"/>
        </w:rPr>
        <w:t xml:space="preserve"> </w:t>
      </w:r>
      <w:r w:rsidRPr="00085977">
        <w:t>самообразованию.</w:t>
      </w:r>
    </w:p>
    <w:p w:rsidR="00085977" w:rsidRPr="00085977" w:rsidRDefault="00085977" w:rsidP="00085977">
      <w:pPr>
        <w:spacing w:before="14"/>
        <w:ind w:right="-1" w:firstLine="56"/>
        <w:jc w:val="both"/>
        <w:rPr>
          <w:rFonts w:ascii="Times New Roman" w:hAnsi="Times New Roman" w:cs="Times New Roman"/>
          <w:sz w:val="24"/>
          <w:szCs w:val="24"/>
        </w:rPr>
      </w:pPr>
      <w:r w:rsidRPr="00085977">
        <w:rPr>
          <w:rFonts w:ascii="Times New Roman" w:hAnsi="Times New Roman" w:cs="Times New Roman"/>
          <w:sz w:val="24"/>
          <w:szCs w:val="24"/>
        </w:rPr>
        <w:t xml:space="preserve">Сохранён контингент </w:t>
      </w:r>
      <w:proofErr w:type="gramStart"/>
      <w:r w:rsidRPr="0008597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85977">
        <w:rPr>
          <w:rFonts w:ascii="Times New Roman" w:hAnsi="Times New Roman" w:cs="Times New Roman"/>
          <w:sz w:val="24"/>
          <w:szCs w:val="24"/>
        </w:rPr>
        <w:t>. Повысилась познавательная активность и мотивация</w:t>
      </w:r>
      <w:r w:rsidRPr="000859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5977">
        <w:rPr>
          <w:rFonts w:ascii="Times New Roman" w:hAnsi="Times New Roman" w:cs="Times New Roman"/>
          <w:sz w:val="24"/>
          <w:szCs w:val="24"/>
        </w:rPr>
        <w:t>школьников на продолжение образования, что способствовало стабилизации и росту успеваемости</w:t>
      </w:r>
      <w:r w:rsidRPr="00085977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085977">
        <w:rPr>
          <w:rFonts w:ascii="Times New Roman" w:hAnsi="Times New Roman" w:cs="Times New Roman"/>
          <w:sz w:val="24"/>
          <w:szCs w:val="24"/>
        </w:rPr>
        <w:t>и</w:t>
      </w:r>
      <w:r w:rsidRPr="000859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5977">
        <w:rPr>
          <w:rFonts w:ascii="Times New Roman" w:hAnsi="Times New Roman" w:cs="Times New Roman"/>
          <w:sz w:val="24"/>
          <w:szCs w:val="24"/>
        </w:rPr>
        <w:t>качественного</w:t>
      </w:r>
      <w:r w:rsidRPr="000859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5977">
        <w:rPr>
          <w:rFonts w:ascii="Times New Roman" w:hAnsi="Times New Roman" w:cs="Times New Roman"/>
          <w:sz w:val="24"/>
          <w:szCs w:val="24"/>
        </w:rPr>
        <w:t>уровня</w:t>
      </w:r>
      <w:r w:rsidRPr="000859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5977">
        <w:rPr>
          <w:rFonts w:ascii="Times New Roman" w:hAnsi="Times New Roman" w:cs="Times New Roman"/>
          <w:sz w:val="24"/>
          <w:szCs w:val="24"/>
        </w:rPr>
        <w:t>знаний</w:t>
      </w:r>
      <w:r w:rsidRPr="000859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5977">
        <w:rPr>
          <w:rFonts w:ascii="Times New Roman" w:hAnsi="Times New Roman" w:cs="Times New Roman"/>
          <w:sz w:val="24"/>
          <w:szCs w:val="24"/>
        </w:rPr>
        <w:t>и</w:t>
      </w:r>
      <w:r w:rsidRPr="000859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5977">
        <w:rPr>
          <w:rFonts w:ascii="Times New Roman" w:hAnsi="Times New Roman" w:cs="Times New Roman"/>
          <w:sz w:val="24"/>
          <w:szCs w:val="24"/>
        </w:rPr>
        <w:t>умений</w:t>
      </w:r>
      <w:r w:rsidRPr="000859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5977">
        <w:rPr>
          <w:rFonts w:ascii="Times New Roman" w:hAnsi="Times New Roman" w:cs="Times New Roman"/>
          <w:sz w:val="24"/>
          <w:szCs w:val="24"/>
        </w:rPr>
        <w:t>учащихся.</w:t>
      </w:r>
      <w:r w:rsidRPr="000859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5977">
        <w:rPr>
          <w:rFonts w:ascii="Times New Roman" w:hAnsi="Times New Roman" w:cs="Times New Roman"/>
          <w:sz w:val="24"/>
          <w:szCs w:val="24"/>
        </w:rPr>
        <w:t>Это</w:t>
      </w:r>
      <w:r w:rsidRPr="000859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5977">
        <w:rPr>
          <w:rFonts w:ascii="Times New Roman" w:hAnsi="Times New Roman" w:cs="Times New Roman"/>
          <w:sz w:val="24"/>
          <w:szCs w:val="24"/>
        </w:rPr>
        <w:t>позволило</w:t>
      </w:r>
      <w:r w:rsidRPr="000859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5977">
        <w:rPr>
          <w:rFonts w:ascii="Times New Roman" w:hAnsi="Times New Roman" w:cs="Times New Roman"/>
          <w:sz w:val="24"/>
          <w:szCs w:val="24"/>
        </w:rPr>
        <w:t>выпускникам</w:t>
      </w:r>
      <w:r w:rsidRPr="000859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5977">
        <w:rPr>
          <w:rFonts w:ascii="Times New Roman" w:hAnsi="Times New Roman" w:cs="Times New Roman"/>
          <w:sz w:val="24"/>
          <w:szCs w:val="24"/>
        </w:rPr>
        <w:t>школы</w:t>
      </w:r>
      <w:r w:rsidRPr="000859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5977">
        <w:rPr>
          <w:rFonts w:ascii="Times New Roman" w:hAnsi="Times New Roman" w:cs="Times New Roman"/>
          <w:sz w:val="24"/>
          <w:szCs w:val="24"/>
        </w:rPr>
        <w:t>поступить</w:t>
      </w:r>
      <w:r w:rsidRPr="000859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85977">
        <w:rPr>
          <w:rFonts w:ascii="Times New Roman" w:hAnsi="Times New Roman" w:cs="Times New Roman"/>
          <w:sz w:val="24"/>
          <w:szCs w:val="24"/>
        </w:rPr>
        <w:t>для продолжения</w:t>
      </w:r>
      <w:r w:rsidRPr="000859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5977">
        <w:rPr>
          <w:rFonts w:ascii="Times New Roman" w:hAnsi="Times New Roman" w:cs="Times New Roman"/>
          <w:sz w:val="24"/>
          <w:szCs w:val="24"/>
        </w:rPr>
        <w:t>образования</w:t>
      </w:r>
      <w:r w:rsidRPr="000859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5977">
        <w:rPr>
          <w:rFonts w:ascii="Times New Roman" w:hAnsi="Times New Roman" w:cs="Times New Roman"/>
          <w:sz w:val="24"/>
          <w:szCs w:val="24"/>
        </w:rPr>
        <w:t>в</w:t>
      </w:r>
      <w:r w:rsidRPr="000859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5977">
        <w:rPr>
          <w:rFonts w:ascii="Times New Roman" w:hAnsi="Times New Roman" w:cs="Times New Roman"/>
          <w:sz w:val="24"/>
          <w:szCs w:val="24"/>
        </w:rPr>
        <w:t>средние специальные</w:t>
      </w:r>
      <w:r w:rsidRPr="000859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5977">
        <w:rPr>
          <w:rFonts w:ascii="Times New Roman" w:hAnsi="Times New Roman" w:cs="Times New Roman"/>
          <w:sz w:val="24"/>
          <w:szCs w:val="24"/>
        </w:rPr>
        <w:t>учебные</w:t>
      </w:r>
      <w:r w:rsidRPr="000859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5977">
        <w:rPr>
          <w:rFonts w:ascii="Times New Roman" w:hAnsi="Times New Roman" w:cs="Times New Roman"/>
          <w:sz w:val="24"/>
          <w:szCs w:val="24"/>
        </w:rPr>
        <w:t>заведения.</w:t>
      </w:r>
    </w:p>
    <w:p w:rsidR="00085977" w:rsidRPr="00085977" w:rsidRDefault="00085977" w:rsidP="00085977">
      <w:pPr>
        <w:pStyle w:val="aa"/>
        <w:spacing w:before="14"/>
        <w:ind w:left="0" w:right="944" w:firstLine="56"/>
      </w:pPr>
      <w:r w:rsidRPr="00085977">
        <w:t>Для</w:t>
      </w:r>
      <w:r w:rsidRPr="00085977">
        <w:rPr>
          <w:spacing w:val="1"/>
        </w:rPr>
        <w:t xml:space="preserve"> </w:t>
      </w:r>
      <w:r w:rsidRPr="00085977">
        <w:t>реализации</w:t>
      </w:r>
      <w:r w:rsidRPr="00085977">
        <w:rPr>
          <w:spacing w:val="1"/>
        </w:rPr>
        <w:t xml:space="preserve"> </w:t>
      </w:r>
      <w:r w:rsidRPr="00085977">
        <w:t>образовательной</w:t>
      </w:r>
      <w:r w:rsidRPr="00085977">
        <w:rPr>
          <w:spacing w:val="1"/>
        </w:rPr>
        <w:t xml:space="preserve"> </w:t>
      </w:r>
      <w:r w:rsidRPr="00085977">
        <w:t>программы</w:t>
      </w:r>
      <w:r w:rsidRPr="00085977">
        <w:rPr>
          <w:spacing w:val="1"/>
        </w:rPr>
        <w:t xml:space="preserve"> </w:t>
      </w:r>
      <w:r w:rsidRPr="00085977">
        <w:t>учебный</w:t>
      </w:r>
      <w:r w:rsidRPr="00085977">
        <w:rPr>
          <w:spacing w:val="1"/>
        </w:rPr>
        <w:t xml:space="preserve"> </w:t>
      </w:r>
      <w:r w:rsidRPr="00085977">
        <w:t>план</w:t>
      </w:r>
      <w:r w:rsidRPr="00085977">
        <w:rPr>
          <w:spacing w:val="1"/>
        </w:rPr>
        <w:t xml:space="preserve"> </w:t>
      </w:r>
      <w:r w:rsidRPr="00085977">
        <w:t>имел</w:t>
      </w:r>
      <w:r w:rsidRPr="00085977">
        <w:rPr>
          <w:spacing w:val="1"/>
        </w:rPr>
        <w:t xml:space="preserve"> </w:t>
      </w:r>
      <w:r w:rsidRPr="00085977">
        <w:t>необходимое</w:t>
      </w:r>
      <w:r w:rsidRPr="00085977">
        <w:rPr>
          <w:spacing w:val="-57"/>
        </w:rPr>
        <w:t xml:space="preserve"> </w:t>
      </w:r>
      <w:r w:rsidRPr="00085977">
        <w:t xml:space="preserve">кадровое, </w:t>
      </w:r>
      <w:r>
        <w:t xml:space="preserve"> </w:t>
      </w:r>
      <w:r w:rsidRPr="00085977">
        <w:t>методическое</w:t>
      </w:r>
      <w:r w:rsidRPr="00085977">
        <w:rPr>
          <w:spacing w:val="2"/>
        </w:rPr>
        <w:t xml:space="preserve"> </w:t>
      </w:r>
      <w:r w:rsidRPr="00085977">
        <w:t>и</w:t>
      </w:r>
      <w:r w:rsidRPr="00085977">
        <w:rPr>
          <w:spacing w:val="-3"/>
        </w:rPr>
        <w:t xml:space="preserve"> </w:t>
      </w:r>
      <w:r w:rsidRPr="00085977">
        <w:t>материально-техническое</w:t>
      </w:r>
      <w:r w:rsidRPr="00085977">
        <w:rPr>
          <w:spacing w:val="-2"/>
        </w:rPr>
        <w:t xml:space="preserve"> </w:t>
      </w:r>
      <w:r w:rsidRPr="00085977">
        <w:t>обеспечение.</w:t>
      </w:r>
    </w:p>
    <w:p w:rsidR="00085977" w:rsidRPr="00085977" w:rsidRDefault="00085977" w:rsidP="00085977">
      <w:pPr>
        <w:pStyle w:val="aa"/>
        <w:spacing w:before="3"/>
        <w:ind w:left="0" w:right="-1"/>
      </w:pPr>
      <w:r w:rsidRPr="00085977">
        <w:t>На</w:t>
      </w:r>
      <w:r w:rsidRPr="00085977">
        <w:rPr>
          <w:spacing w:val="1"/>
        </w:rPr>
        <w:t xml:space="preserve"> </w:t>
      </w:r>
      <w:r w:rsidRPr="00085977">
        <w:t>основании</w:t>
      </w:r>
      <w:r w:rsidRPr="00085977">
        <w:rPr>
          <w:spacing w:val="1"/>
        </w:rPr>
        <w:t xml:space="preserve"> </w:t>
      </w:r>
      <w:r w:rsidRPr="00085977">
        <w:t>результатов</w:t>
      </w:r>
      <w:r w:rsidRPr="00085977">
        <w:rPr>
          <w:spacing w:val="1"/>
        </w:rPr>
        <w:t xml:space="preserve"> </w:t>
      </w:r>
      <w:proofErr w:type="spellStart"/>
      <w:r w:rsidRPr="00085977">
        <w:t>самообследования</w:t>
      </w:r>
      <w:proofErr w:type="spellEnd"/>
      <w:r w:rsidRPr="00085977">
        <w:rPr>
          <w:spacing w:val="1"/>
        </w:rPr>
        <w:t xml:space="preserve"> </w:t>
      </w:r>
      <w:r w:rsidRPr="00085977">
        <w:t>можно</w:t>
      </w:r>
      <w:r w:rsidRPr="00085977">
        <w:rPr>
          <w:spacing w:val="1"/>
        </w:rPr>
        <w:t xml:space="preserve"> </w:t>
      </w:r>
      <w:r w:rsidRPr="00085977">
        <w:t>сделать</w:t>
      </w:r>
      <w:r w:rsidRPr="00085977">
        <w:rPr>
          <w:spacing w:val="1"/>
        </w:rPr>
        <w:t xml:space="preserve"> </w:t>
      </w:r>
      <w:r w:rsidRPr="00085977">
        <w:t>вывод</w:t>
      </w:r>
      <w:r w:rsidRPr="00085977">
        <w:rPr>
          <w:spacing w:val="1"/>
        </w:rPr>
        <w:t xml:space="preserve"> </w:t>
      </w:r>
      <w:r w:rsidRPr="00085977">
        <w:t>о</w:t>
      </w:r>
      <w:r w:rsidRPr="00085977">
        <w:rPr>
          <w:spacing w:val="1"/>
        </w:rPr>
        <w:t xml:space="preserve"> </w:t>
      </w:r>
      <w:r w:rsidRPr="00085977">
        <w:t>том,</w:t>
      </w:r>
      <w:r w:rsidRPr="00085977">
        <w:rPr>
          <w:spacing w:val="1"/>
        </w:rPr>
        <w:t xml:space="preserve"> </w:t>
      </w:r>
      <w:r w:rsidRPr="00085977">
        <w:t>что</w:t>
      </w:r>
      <w:r w:rsidRPr="00085977">
        <w:rPr>
          <w:spacing w:val="1"/>
        </w:rPr>
        <w:t xml:space="preserve"> </w:t>
      </w:r>
      <w:r w:rsidRPr="00085977">
        <w:t>содержание</w:t>
      </w:r>
      <w:r w:rsidRPr="00085977">
        <w:rPr>
          <w:spacing w:val="1"/>
        </w:rPr>
        <w:t xml:space="preserve"> </w:t>
      </w:r>
      <w:r w:rsidRPr="00085977">
        <w:t>и</w:t>
      </w:r>
      <w:r w:rsidRPr="00085977">
        <w:rPr>
          <w:spacing w:val="1"/>
        </w:rPr>
        <w:t xml:space="preserve"> </w:t>
      </w:r>
      <w:r w:rsidRPr="00085977">
        <w:t>качество</w:t>
      </w:r>
      <w:r w:rsidRPr="00085977">
        <w:rPr>
          <w:spacing w:val="1"/>
        </w:rPr>
        <w:t xml:space="preserve"> </w:t>
      </w:r>
      <w:r w:rsidRPr="00085977">
        <w:t>подготовки</w:t>
      </w:r>
      <w:r w:rsidRPr="00085977">
        <w:rPr>
          <w:spacing w:val="1"/>
        </w:rPr>
        <w:t xml:space="preserve"> </w:t>
      </w:r>
      <w:r w:rsidRPr="00085977">
        <w:t>обучающихся</w:t>
      </w:r>
      <w:r w:rsidRPr="00085977">
        <w:rPr>
          <w:spacing w:val="1"/>
        </w:rPr>
        <w:t xml:space="preserve"> </w:t>
      </w:r>
      <w:r w:rsidRPr="00085977">
        <w:t>и</w:t>
      </w:r>
      <w:r w:rsidRPr="00085977">
        <w:rPr>
          <w:spacing w:val="1"/>
        </w:rPr>
        <w:t xml:space="preserve"> </w:t>
      </w:r>
      <w:r w:rsidRPr="00085977">
        <w:t>выпускников</w:t>
      </w:r>
      <w:r w:rsidRPr="00085977">
        <w:rPr>
          <w:spacing w:val="1"/>
        </w:rPr>
        <w:t xml:space="preserve"> </w:t>
      </w:r>
      <w:r w:rsidRPr="00085977">
        <w:t>по</w:t>
      </w:r>
      <w:r w:rsidRPr="00085977">
        <w:rPr>
          <w:spacing w:val="1"/>
        </w:rPr>
        <w:t xml:space="preserve"> </w:t>
      </w:r>
      <w:r w:rsidRPr="00085977">
        <w:t>заявленным</w:t>
      </w:r>
      <w:r w:rsidRPr="00085977">
        <w:rPr>
          <w:spacing w:val="1"/>
        </w:rPr>
        <w:t xml:space="preserve"> </w:t>
      </w:r>
      <w:r w:rsidRPr="00085977">
        <w:t>для</w:t>
      </w:r>
      <w:r w:rsidRPr="00085977">
        <w:rPr>
          <w:spacing w:val="1"/>
        </w:rPr>
        <w:t xml:space="preserve"> </w:t>
      </w:r>
      <w:r w:rsidRPr="00085977">
        <w:t>государственной</w:t>
      </w:r>
      <w:r w:rsidRPr="00085977">
        <w:rPr>
          <w:spacing w:val="1"/>
        </w:rPr>
        <w:t xml:space="preserve"> </w:t>
      </w:r>
      <w:r w:rsidRPr="00085977">
        <w:t>аккредитации</w:t>
      </w:r>
      <w:r w:rsidRPr="00085977">
        <w:rPr>
          <w:spacing w:val="1"/>
        </w:rPr>
        <w:t xml:space="preserve"> </w:t>
      </w:r>
      <w:r w:rsidRPr="00085977">
        <w:t>образовательным</w:t>
      </w:r>
      <w:r w:rsidRPr="00085977">
        <w:rPr>
          <w:spacing w:val="1"/>
        </w:rPr>
        <w:t xml:space="preserve"> </w:t>
      </w:r>
      <w:r w:rsidRPr="00085977">
        <w:t>программам</w:t>
      </w:r>
      <w:r w:rsidRPr="00085977">
        <w:rPr>
          <w:spacing w:val="1"/>
        </w:rPr>
        <w:t xml:space="preserve"> </w:t>
      </w:r>
      <w:r w:rsidRPr="00085977">
        <w:t>полностью</w:t>
      </w:r>
      <w:r w:rsidRPr="00085977">
        <w:rPr>
          <w:spacing w:val="1"/>
        </w:rPr>
        <w:t xml:space="preserve"> </w:t>
      </w:r>
      <w:r w:rsidRPr="00085977">
        <w:t>соответствует</w:t>
      </w:r>
      <w:r w:rsidRPr="00085977">
        <w:rPr>
          <w:spacing w:val="1"/>
        </w:rPr>
        <w:t xml:space="preserve"> </w:t>
      </w:r>
      <w:r w:rsidRPr="00085977">
        <w:t>федеральным государственным образовательным стандартам и федеральным государственным</w:t>
      </w:r>
      <w:r w:rsidRPr="00085977">
        <w:rPr>
          <w:spacing w:val="1"/>
        </w:rPr>
        <w:t xml:space="preserve"> </w:t>
      </w:r>
      <w:r w:rsidRPr="00085977">
        <w:t>требованиям.</w:t>
      </w:r>
    </w:p>
    <w:p w:rsidR="00085977" w:rsidRPr="00085977" w:rsidRDefault="00085977" w:rsidP="00085977">
      <w:pPr>
        <w:pStyle w:val="aa"/>
        <w:ind w:left="142"/>
      </w:pPr>
      <w:r w:rsidRPr="00085977">
        <w:t>В</w:t>
      </w:r>
      <w:r w:rsidRPr="00085977">
        <w:rPr>
          <w:spacing w:val="67"/>
        </w:rPr>
        <w:t xml:space="preserve"> </w:t>
      </w:r>
      <w:r w:rsidRPr="00085977">
        <w:t>ходе</w:t>
      </w:r>
      <w:r w:rsidRPr="00085977">
        <w:rPr>
          <w:spacing w:val="-7"/>
        </w:rPr>
        <w:t xml:space="preserve"> </w:t>
      </w:r>
      <w:r w:rsidRPr="00085977">
        <w:t>анализа</w:t>
      </w:r>
      <w:r w:rsidRPr="00085977">
        <w:rPr>
          <w:spacing w:val="-6"/>
        </w:rPr>
        <w:t xml:space="preserve"> </w:t>
      </w:r>
      <w:r w:rsidRPr="00085977">
        <w:t>выявлены</w:t>
      </w:r>
      <w:r w:rsidRPr="00085977">
        <w:rPr>
          <w:spacing w:val="-3"/>
        </w:rPr>
        <w:t xml:space="preserve"> </w:t>
      </w:r>
      <w:r w:rsidRPr="00085977">
        <w:t>следующие</w:t>
      </w:r>
      <w:r w:rsidRPr="00085977">
        <w:rPr>
          <w:spacing w:val="-1"/>
        </w:rPr>
        <w:t xml:space="preserve"> </w:t>
      </w:r>
      <w:r w:rsidRPr="00085977">
        <w:t>проблемы:</w:t>
      </w:r>
    </w:p>
    <w:p w:rsidR="00085977" w:rsidRPr="00085977" w:rsidRDefault="00085977" w:rsidP="00085977">
      <w:pPr>
        <w:spacing w:before="2"/>
        <w:ind w:left="259"/>
        <w:jc w:val="both"/>
        <w:rPr>
          <w:rFonts w:ascii="Times New Roman" w:hAnsi="Times New Roman" w:cs="Times New Roman"/>
          <w:sz w:val="24"/>
          <w:szCs w:val="24"/>
        </w:rPr>
      </w:pPr>
      <w:r w:rsidRPr="00085977">
        <w:rPr>
          <w:rFonts w:ascii="Times New Roman" w:hAnsi="Times New Roman" w:cs="Times New Roman"/>
          <w:sz w:val="24"/>
          <w:szCs w:val="24"/>
        </w:rPr>
        <w:lastRenderedPageBreak/>
        <w:t>-обеспечение</w:t>
      </w:r>
      <w:r w:rsidRPr="0008597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85977">
        <w:rPr>
          <w:rFonts w:ascii="Times New Roman" w:hAnsi="Times New Roman" w:cs="Times New Roman"/>
          <w:sz w:val="24"/>
          <w:szCs w:val="24"/>
        </w:rPr>
        <w:t>требуемого</w:t>
      </w:r>
      <w:r w:rsidRPr="0008597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85977">
        <w:rPr>
          <w:rFonts w:ascii="Times New Roman" w:hAnsi="Times New Roman" w:cs="Times New Roman"/>
          <w:sz w:val="24"/>
          <w:szCs w:val="24"/>
        </w:rPr>
        <w:t>сегодня</w:t>
      </w:r>
      <w:r w:rsidRPr="000859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5977">
        <w:rPr>
          <w:rFonts w:ascii="Times New Roman" w:hAnsi="Times New Roman" w:cs="Times New Roman"/>
          <w:sz w:val="24"/>
          <w:szCs w:val="24"/>
        </w:rPr>
        <w:t>качества</w:t>
      </w:r>
      <w:r w:rsidRPr="0008597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85977">
        <w:rPr>
          <w:rFonts w:ascii="Times New Roman" w:hAnsi="Times New Roman" w:cs="Times New Roman"/>
          <w:sz w:val="24"/>
          <w:szCs w:val="24"/>
        </w:rPr>
        <w:t>образования</w:t>
      </w:r>
      <w:r w:rsidRPr="000859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5977">
        <w:rPr>
          <w:rFonts w:ascii="Times New Roman" w:hAnsi="Times New Roman" w:cs="Times New Roman"/>
          <w:sz w:val="24"/>
          <w:szCs w:val="24"/>
        </w:rPr>
        <w:t>(повысить</w:t>
      </w:r>
      <w:r w:rsidRPr="000859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5977">
        <w:rPr>
          <w:rFonts w:ascii="Times New Roman" w:hAnsi="Times New Roman" w:cs="Times New Roman"/>
          <w:sz w:val="24"/>
          <w:szCs w:val="24"/>
        </w:rPr>
        <w:t>качества</w:t>
      </w:r>
      <w:r w:rsidRPr="000859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5977">
        <w:rPr>
          <w:rFonts w:ascii="Times New Roman" w:hAnsi="Times New Roman" w:cs="Times New Roman"/>
          <w:sz w:val="24"/>
          <w:szCs w:val="24"/>
        </w:rPr>
        <w:t>ГИА);</w:t>
      </w:r>
    </w:p>
    <w:p w:rsidR="00085977" w:rsidRPr="00085977" w:rsidRDefault="00085977" w:rsidP="00085977">
      <w:pPr>
        <w:pStyle w:val="a7"/>
        <w:widowControl w:val="0"/>
        <w:numPr>
          <w:ilvl w:val="0"/>
          <w:numId w:val="5"/>
        </w:numPr>
        <w:tabs>
          <w:tab w:val="left" w:pos="390"/>
        </w:tabs>
        <w:autoSpaceDE w:val="0"/>
        <w:autoSpaceDN w:val="0"/>
        <w:spacing w:after="0" w:line="240" w:lineRule="auto"/>
        <w:ind w:hanging="1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5977">
        <w:rPr>
          <w:rFonts w:ascii="Times New Roman" w:hAnsi="Times New Roman" w:cs="Times New Roman"/>
          <w:sz w:val="24"/>
          <w:szCs w:val="24"/>
        </w:rPr>
        <w:t>необходимость</w:t>
      </w:r>
      <w:r w:rsidRPr="000859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085977">
        <w:rPr>
          <w:rFonts w:ascii="Times New Roman" w:hAnsi="Times New Roman" w:cs="Times New Roman"/>
          <w:sz w:val="24"/>
          <w:szCs w:val="24"/>
        </w:rPr>
        <w:t>совершенствования</w:t>
      </w:r>
      <w:r w:rsidRPr="000859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5977">
        <w:rPr>
          <w:rFonts w:ascii="Times New Roman" w:hAnsi="Times New Roman" w:cs="Times New Roman"/>
          <w:sz w:val="24"/>
          <w:szCs w:val="24"/>
        </w:rPr>
        <w:t>системы</w:t>
      </w:r>
      <w:r w:rsidRPr="000859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5977">
        <w:rPr>
          <w:rFonts w:ascii="Times New Roman" w:hAnsi="Times New Roman" w:cs="Times New Roman"/>
          <w:sz w:val="24"/>
          <w:szCs w:val="24"/>
        </w:rPr>
        <w:t>подготовки</w:t>
      </w:r>
      <w:r w:rsidRPr="000859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5977">
        <w:rPr>
          <w:rFonts w:ascii="Times New Roman" w:hAnsi="Times New Roman" w:cs="Times New Roman"/>
          <w:sz w:val="24"/>
          <w:szCs w:val="24"/>
        </w:rPr>
        <w:t>участников</w:t>
      </w:r>
      <w:r w:rsidRPr="000859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5977">
        <w:rPr>
          <w:rFonts w:ascii="Times New Roman" w:hAnsi="Times New Roman" w:cs="Times New Roman"/>
          <w:sz w:val="24"/>
          <w:szCs w:val="24"/>
        </w:rPr>
        <w:t>олимпиад</w:t>
      </w:r>
      <w:proofErr w:type="gramEnd"/>
      <w:r w:rsidRPr="0008597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85977">
        <w:rPr>
          <w:rFonts w:ascii="Times New Roman" w:hAnsi="Times New Roman" w:cs="Times New Roman"/>
          <w:sz w:val="24"/>
          <w:szCs w:val="24"/>
        </w:rPr>
        <w:t>для</w:t>
      </w:r>
      <w:r w:rsidRPr="000859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5977">
        <w:rPr>
          <w:rFonts w:ascii="Times New Roman" w:hAnsi="Times New Roman" w:cs="Times New Roman"/>
          <w:sz w:val="24"/>
          <w:szCs w:val="24"/>
        </w:rPr>
        <w:t>повышения</w:t>
      </w:r>
      <w:r w:rsidRPr="0008597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5977">
        <w:rPr>
          <w:rFonts w:ascii="Times New Roman" w:hAnsi="Times New Roman" w:cs="Times New Roman"/>
          <w:sz w:val="24"/>
          <w:szCs w:val="24"/>
        </w:rPr>
        <w:t>результативности;</w:t>
      </w:r>
    </w:p>
    <w:p w:rsidR="00085977" w:rsidRPr="00085977" w:rsidRDefault="00085977" w:rsidP="00085977">
      <w:pPr>
        <w:spacing w:before="2"/>
        <w:ind w:left="259" w:right="1208"/>
        <w:jc w:val="both"/>
        <w:rPr>
          <w:rFonts w:ascii="Times New Roman" w:hAnsi="Times New Roman" w:cs="Times New Roman"/>
          <w:sz w:val="24"/>
          <w:szCs w:val="24"/>
        </w:rPr>
      </w:pPr>
      <w:r w:rsidRPr="00085977">
        <w:rPr>
          <w:rFonts w:ascii="Times New Roman" w:hAnsi="Times New Roman" w:cs="Times New Roman"/>
          <w:sz w:val="24"/>
          <w:szCs w:val="24"/>
        </w:rPr>
        <w:t>-работа по повышению профессиональной компетентности педагогического коллектива в использовании</w:t>
      </w:r>
      <w:r w:rsidRPr="00085977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085977">
        <w:rPr>
          <w:rFonts w:ascii="Times New Roman" w:hAnsi="Times New Roman" w:cs="Times New Roman"/>
          <w:sz w:val="24"/>
          <w:szCs w:val="24"/>
        </w:rPr>
        <w:t>современных</w:t>
      </w:r>
      <w:r w:rsidRPr="0008597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85977">
        <w:rPr>
          <w:rFonts w:ascii="Times New Roman" w:hAnsi="Times New Roman" w:cs="Times New Roman"/>
          <w:sz w:val="24"/>
          <w:szCs w:val="24"/>
        </w:rPr>
        <w:t>технологий</w:t>
      </w:r>
      <w:r w:rsidRPr="0008597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85977">
        <w:rPr>
          <w:rFonts w:ascii="Times New Roman" w:hAnsi="Times New Roman" w:cs="Times New Roman"/>
          <w:sz w:val="24"/>
          <w:szCs w:val="24"/>
        </w:rPr>
        <w:t>обучения;</w:t>
      </w:r>
    </w:p>
    <w:p w:rsidR="00085977" w:rsidRDefault="00085977" w:rsidP="00085977">
      <w:pPr>
        <w:pStyle w:val="a7"/>
        <w:widowControl w:val="0"/>
        <w:numPr>
          <w:ilvl w:val="0"/>
          <w:numId w:val="5"/>
        </w:numPr>
        <w:tabs>
          <w:tab w:val="left" w:pos="390"/>
        </w:tabs>
        <w:autoSpaceDE w:val="0"/>
        <w:autoSpaceDN w:val="0"/>
        <w:spacing w:before="8" w:after="0" w:line="240" w:lineRule="auto"/>
        <w:ind w:hanging="1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85977">
        <w:rPr>
          <w:rFonts w:ascii="Times New Roman" w:hAnsi="Times New Roman" w:cs="Times New Roman"/>
          <w:sz w:val="24"/>
          <w:szCs w:val="24"/>
        </w:rPr>
        <w:t>материально-техническая</w:t>
      </w:r>
      <w:r w:rsidRPr="000859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5977">
        <w:rPr>
          <w:rFonts w:ascii="Times New Roman" w:hAnsi="Times New Roman" w:cs="Times New Roman"/>
          <w:sz w:val="24"/>
          <w:szCs w:val="24"/>
        </w:rPr>
        <w:t>база</w:t>
      </w:r>
      <w:r w:rsidRPr="0008597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85977">
        <w:rPr>
          <w:rFonts w:ascii="Times New Roman" w:hAnsi="Times New Roman" w:cs="Times New Roman"/>
          <w:sz w:val="24"/>
          <w:szCs w:val="24"/>
        </w:rPr>
        <w:t>реализации</w:t>
      </w:r>
      <w:r w:rsidRPr="000859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5977">
        <w:rPr>
          <w:rFonts w:ascii="Times New Roman" w:hAnsi="Times New Roman" w:cs="Times New Roman"/>
          <w:sz w:val="24"/>
          <w:szCs w:val="24"/>
        </w:rPr>
        <w:t>ФГОС</w:t>
      </w:r>
      <w:r w:rsidRPr="0008597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85977">
        <w:rPr>
          <w:rFonts w:ascii="Times New Roman" w:hAnsi="Times New Roman" w:cs="Times New Roman"/>
          <w:sz w:val="24"/>
          <w:szCs w:val="24"/>
        </w:rPr>
        <w:t>НОО</w:t>
      </w:r>
      <w:r w:rsidRPr="0008597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85977">
        <w:rPr>
          <w:rFonts w:ascii="Times New Roman" w:hAnsi="Times New Roman" w:cs="Times New Roman"/>
          <w:sz w:val="24"/>
          <w:szCs w:val="24"/>
        </w:rPr>
        <w:t>и</w:t>
      </w:r>
      <w:r w:rsidRPr="000859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85977">
        <w:rPr>
          <w:rFonts w:ascii="Times New Roman" w:hAnsi="Times New Roman" w:cs="Times New Roman"/>
          <w:sz w:val="24"/>
          <w:szCs w:val="24"/>
        </w:rPr>
        <w:t>ФГОС ООО</w:t>
      </w:r>
    </w:p>
    <w:p w:rsidR="004D1A9D" w:rsidRDefault="004D1A9D" w:rsidP="004D1A9D">
      <w:pPr>
        <w:pStyle w:val="a7"/>
        <w:widowControl w:val="0"/>
        <w:tabs>
          <w:tab w:val="left" w:pos="390"/>
        </w:tabs>
        <w:autoSpaceDE w:val="0"/>
        <w:autoSpaceDN w:val="0"/>
        <w:spacing w:before="8" w:after="0" w:line="240" w:lineRule="auto"/>
        <w:ind w:left="38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D1A9D" w:rsidRDefault="004D1A9D" w:rsidP="004D1A9D">
      <w:pPr>
        <w:pStyle w:val="a7"/>
        <w:widowControl w:val="0"/>
        <w:tabs>
          <w:tab w:val="left" w:pos="390"/>
        </w:tabs>
        <w:autoSpaceDE w:val="0"/>
        <w:autoSpaceDN w:val="0"/>
        <w:spacing w:before="8" w:after="0" w:line="240" w:lineRule="auto"/>
        <w:ind w:left="38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4D1A9D" w:rsidRPr="00085977" w:rsidRDefault="004D1A9D" w:rsidP="004D1A9D">
      <w:pPr>
        <w:pStyle w:val="a7"/>
        <w:widowControl w:val="0"/>
        <w:tabs>
          <w:tab w:val="left" w:pos="390"/>
        </w:tabs>
        <w:autoSpaceDE w:val="0"/>
        <w:autoSpaceDN w:val="0"/>
        <w:spacing w:before="8" w:after="0" w:line="240" w:lineRule="auto"/>
        <w:ind w:left="38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1A9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096000" cy="7210425"/>
            <wp:effectExtent l="19050" t="0" r="0" b="0"/>
            <wp:docPr id="17" name="image6.jpeg" descr="C:\Users\User\Pictures\ControlCenter4\Scan\CCI1904202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8200" cy="7213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574" w:rsidRPr="00085977" w:rsidRDefault="00975574" w:rsidP="000859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0826" w:rsidRPr="00212597" w:rsidRDefault="00530826" w:rsidP="00975574">
      <w:pPr>
        <w:tabs>
          <w:tab w:val="left" w:pos="3228"/>
          <w:tab w:val="left" w:pos="7044"/>
        </w:tabs>
        <w:rPr>
          <w:rFonts w:ascii="Times New Roman" w:hAnsi="Times New Roman" w:cs="Times New Roman"/>
        </w:rPr>
      </w:pPr>
    </w:p>
    <w:sectPr w:rsidR="00530826" w:rsidRPr="00212597" w:rsidSect="00AD1195">
      <w:pgSz w:w="11906" w:h="16838"/>
      <w:pgMar w:top="709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6104E"/>
    <w:multiLevelType w:val="hybridMultilevel"/>
    <w:tmpl w:val="FAAAE562"/>
    <w:lvl w:ilvl="0" w:tplc="37FADF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9042E"/>
    <w:multiLevelType w:val="hybridMultilevel"/>
    <w:tmpl w:val="245E88B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>
    <w:nsid w:val="39A075D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FD2A8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568B69C4"/>
    <w:multiLevelType w:val="hybridMultilevel"/>
    <w:tmpl w:val="957E82B2"/>
    <w:lvl w:ilvl="0" w:tplc="4A701316">
      <w:numFmt w:val="bullet"/>
      <w:lvlText w:val="-"/>
      <w:lvlJc w:val="left"/>
      <w:pPr>
        <w:ind w:left="389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08F25A">
      <w:numFmt w:val="bullet"/>
      <w:lvlText w:val="•"/>
      <w:lvlJc w:val="left"/>
      <w:pPr>
        <w:ind w:left="1482" w:hanging="130"/>
      </w:pPr>
      <w:rPr>
        <w:rFonts w:hint="default"/>
        <w:lang w:val="ru-RU" w:eastAsia="en-US" w:bidi="ar-SA"/>
      </w:rPr>
    </w:lvl>
    <w:lvl w:ilvl="2" w:tplc="1C902858">
      <w:numFmt w:val="bullet"/>
      <w:lvlText w:val="•"/>
      <w:lvlJc w:val="left"/>
      <w:pPr>
        <w:ind w:left="2585" w:hanging="130"/>
      </w:pPr>
      <w:rPr>
        <w:rFonts w:hint="default"/>
        <w:lang w:val="ru-RU" w:eastAsia="en-US" w:bidi="ar-SA"/>
      </w:rPr>
    </w:lvl>
    <w:lvl w:ilvl="3" w:tplc="22D6CF16">
      <w:numFmt w:val="bullet"/>
      <w:lvlText w:val="•"/>
      <w:lvlJc w:val="left"/>
      <w:pPr>
        <w:ind w:left="3688" w:hanging="130"/>
      </w:pPr>
      <w:rPr>
        <w:rFonts w:hint="default"/>
        <w:lang w:val="ru-RU" w:eastAsia="en-US" w:bidi="ar-SA"/>
      </w:rPr>
    </w:lvl>
    <w:lvl w:ilvl="4" w:tplc="F61E9270">
      <w:numFmt w:val="bullet"/>
      <w:lvlText w:val="•"/>
      <w:lvlJc w:val="left"/>
      <w:pPr>
        <w:ind w:left="4791" w:hanging="130"/>
      </w:pPr>
      <w:rPr>
        <w:rFonts w:hint="default"/>
        <w:lang w:val="ru-RU" w:eastAsia="en-US" w:bidi="ar-SA"/>
      </w:rPr>
    </w:lvl>
    <w:lvl w:ilvl="5" w:tplc="3B94FBE8">
      <w:numFmt w:val="bullet"/>
      <w:lvlText w:val="•"/>
      <w:lvlJc w:val="left"/>
      <w:pPr>
        <w:ind w:left="5894" w:hanging="130"/>
      </w:pPr>
      <w:rPr>
        <w:rFonts w:hint="default"/>
        <w:lang w:val="ru-RU" w:eastAsia="en-US" w:bidi="ar-SA"/>
      </w:rPr>
    </w:lvl>
    <w:lvl w:ilvl="6" w:tplc="75A48D56">
      <w:numFmt w:val="bullet"/>
      <w:lvlText w:val="•"/>
      <w:lvlJc w:val="left"/>
      <w:pPr>
        <w:ind w:left="6997" w:hanging="130"/>
      </w:pPr>
      <w:rPr>
        <w:rFonts w:hint="default"/>
        <w:lang w:val="ru-RU" w:eastAsia="en-US" w:bidi="ar-SA"/>
      </w:rPr>
    </w:lvl>
    <w:lvl w:ilvl="7" w:tplc="BF8857AE">
      <w:numFmt w:val="bullet"/>
      <w:lvlText w:val="•"/>
      <w:lvlJc w:val="left"/>
      <w:pPr>
        <w:ind w:left="8100" w:hanging="130"/>
      </w:pPr>
      <w:rPr>
        <w:rFonts w:hint="default"/>
        <w:lang w:val="ru-RU" w:eastAsia="en-US" w:bidi="ar-SA"/>
      </w:rPr>
    </w:lvl>
    <w:lvl w:ilvl="8" w:tplc="27EC01B6">
      <w:numFmt w:val="bullet"/>
      <w:lvlText w:val="•"/>
      <w:lvlJc w:val="left"/>
      <w:pPr>
        <w:ind w:left="9203" w:hanging="1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826"/>
    <w:rsid w:val="000372D1"/>
    <w:rsid w:val="00085977"/>
    <w:rsid w:val="001162FF"/>
    <w:rsid w:val="001E1BE3"/>
    <w:rsid w:val="001E717F"/>
    <w:rsid w:val="00212597"/>
    <w:rsid w:val="0031134A"/>
    <w:rsid w:val="003B1A79"/>
    <w:rsid w:val="00453E01"/>
    <w:rsid w:val="004D1A9D"/>
    <w:rsid w:val="004E7E1F"/>
    <w:rsid w:val="004F3119"/>
    <w:rsid w:val="00511656"/>
    <w:rsid w:val="00530826"/>
    <w:rsid w:val="00533297"/>
    <w:rsid w:val="005E5EA7"/>
    <w:rsid w:val="005F2395"/>
    <w:rsid w:val="006324BF"/>
    <w:rsid w:val="006E540F"/>
    <w:rsid w:val="007C36A0"/>
    <w:rsid w:val="00847A9E"/>
    <w:rsid w:val="00873B64"/>
    <w:rsid w:val="00903124"/>
    <w:rsid w:val="009032FE"/>
    <w:rsid w:val="00975574"/>
    <w:rsid w:val="00995B90"/>
    <w:rsid w:val="00AD1195"/>
    <w:rsid w:val="00AF5ACA"/>
    <w:rsid w:val="00B63B77"/>
    <w:rsid w:val="00B804CD"/>
    <w:rsid w:val="00C7130F"/>
    <w:rsid w:val="00CA2EF4"/>
    <w:rsid w:val="00CC1F14"/>
    <w:rsid w:val="00CF4C5A"/>
    <w:rsid w:val="00CF7A1B"/>
    <w:rsid w:val="00D5240E"/>
    <w:rsid w:val="00E367D3"/>
    <w:rsid w:val="00E60EBD"/>
    <w:rsid w:val="00E73934"/>
    <w:rsid w:val="00EB662D"/>
    <w:rsid w:val="00F44DCA"/>
    <w:rsid w:val="00F808DD"/>
    <w:rsid w:val="00FA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74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9755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55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75574"/>
  </w:style>
  <w:style w:type="paragraph" w:customStyle="1" w:styleId="msonormal0">
    <w:name w:val="msonormal"/>
    <w:basedOn w:val="a"/>
    <w:rsid w:val="0097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7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975574"/>
  </w:style>
  <w:style w:type="character" w:styleId="a4">
    <w:name w:val="Strong"/>
    <w:basedOn w:val="a0"/>
    <w:uiPriority w:val="22"/>
    <w:qFormat/>
    <w:rsid w:val="00975574"/>
    <w:rPr>
      <w:b/>
      <w:bCs/>
    </w:rPr>
  </w:style>
  <w:style w:type="character" w:styleId="a5">
    <w:name w:val="Hyperlink"/>
    <w:basedOn w:val="a0"/>
    <w:uiPriority w:val="99"/>
    <w:unhideWhenUsed/>
    <w:rsid w:val="0097557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75574"/>
    <w:rPr>
      <w:color w:val="800080"/>
      <w:u w:val="single"/>
    </w:rPr>
  </w:style>
  <w:style w:type="character" w:customStyle="1" w:styleId="sfwc">
    <w:name w:val="sfwc"/>
    <w:basedOn w:val="a0"/>
    <w:rsid w:val="00975574"/>
  </w:style>
  <w:style w:type="character" w:customStyle="1" w:styleId="tooltippoint">
    <w:name w:val="tooltip__point"/>
    <w:basedOn w:val="a0"/>
    <w:rsid w:val="00975574"/>
  </w:style>
  <w:style w:type="character" w:customStyle="1" w:styleId="tooltiptext">
    <w:name w:val="tooltip_text"/>
    <w:basedOn w:val="a0"/>
    <w:rsid w:val="00975574"/>
  </w:style>
  <w:style w:type="paragraph" w:customStyle="1" w:styleId="db9fe9049761426654245bb2dd862eecmsonormal">
    <w:name w:val="db9fe9049761426654245bb2dd862eecmsonormal"/>
    <w:basedOn w:val="a"/>
    <w:rsid w:val="00975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commendations-v4-block">
    <w:name w:val="recommendations-v4-block"/>
    <w:basedOn w:val="a0"/>
    <w:rsid w:val="00975574"/>
  </w:style>
  <w:style w:type="character" w:customStyle="1" w:styleId="recommendations-v4-imagewrapper">
    <w:name w:val="recommendations-v4-image__wrapper"/>
    <w:basedOn w:val="a0"/>
    <w:rsid w:val="00975574"/>
  </w:style>
  <w:style w:type="paragraph" w:styleId="a7">
    <w:name w:val="List Paragraph"/>
    <w:basedOn w:val="a"/>
    <w:uiPriority w:val="1"/>
    <w:qFormat/>
    <w:rsid w:val="0097557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75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574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085977"/>
    <w:pPr>
      <w:widowControl w:val="0"/>
      <w:autoSpaceDE w:val="0"/>
      <w:autoSpaceDN w:val="0"/>
      <w:spacing w:after="0" w:line="240" w:lineRule="auto"/>
      <w:ind w:left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0859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18" Type="http://schemas.openxmlformats.org/officeDocument/2006/relationships/hyperlink" Target="https://1zavuch.ru/" TargetMode="External"/><Relationship Id="rId26" Type="http://schemas.openxmlformats.org/officeDocument/2006/relationships/hyperlink" Target="https://1zavuch.ru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1zavuch.ru/" TargetMode="External"/><Relationship Id="rId34" Type="http://schemas.openxmlformats.org/officeDocument/2006/relationships/hyperlink" Target="https://1zavuch.ru/" TargetMode="Externa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s://1zavuch.ru/" TargetMode="External"/><Relationship Id="rId25" Type="http://schemas.openxmlformats.org/officeDocument/2006/relationships/hyperlink" Target="https://1zavuch.ru/" TargetMode="External"/><Relationship Id="rId33" Type="http://schemas.openxmlformats.org/officeDocument/2006/relationships/chart" Target="charts/chart2.xml"/><Relationship Id="rId38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1zavuch.ru/" TargetMode="External"/><Relationship Id="rId20" Type="http://schemas.openxmlformats.org/officeDocument/2006/relationships/hyperlink" Target="https://1zavuch.ru/" TargetMode="External"/><Relationship Id="rId29" Type="http://schemas.openxmlformats.org/officeDocument/2006/relationships/hyperlink" Target="https://1zavuch.ru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1zavuch.ru/" TargetMode="External"/><Relationship Id="rId24" Type="http://schemas.openxmlformats.org/officeDocument/2006/relationships/hyperlink" Target="https://1zavuch.ru/" TargetMode="External"/><Relationship Id="rId32" Type="http://schemas.openxmlformats.org/officeDocument/2006/relationships/chart" Target="charts/chart1.xml"/><Relationship Id="rId37" Type="http://schemas.openxmlformats.org/officeDocument/2006/relationships/hyperlink" Target="https://1zavuch.ru/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1zavuch.ru/" TargetMode="External"/><Relationship Id="rId23" Type="http://schemas.openxmlformats.org/officeDocument/2006/relationships/hyperlink" Target="https://1zavuch.ru/" TargetMode="External"/><Relationship Id="rId28" Type="http://schemas.openxmlformats.org/officeDocument/2006/relationships/hyperlink" Target="https://1zavuch.ru/" TargetMode="External"/><Relationship Id="rId36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19" Type="http://schemas.openxmlformats.org/officeDocument/2006/relationships/hyperlink" Target="https://1zavuch.ru/" TargetMode="External"/><Relationship Id="rId31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Relationship Id="rId22" Type="http://schemas.openxmlformats.org/officeDocument/2006/relationships/hyperlink" Target="https://1zavuch.ru/" TargetMode="External"/><Relationship Id="rId27" Type="http://schemas.openxmlformats.org/officeDocument/2006/relationships/hyperlink" Target="https://1zavuch.ru/" TargetMode="External"/><Relationship Id="rId30" Type="http://schemas.openxmlformats.org/officeDocument/2006/relationships/hyperlink" Target="https://1zavuch.ru/" TargetMode="External"/><Relationship Id="rId35" Type="http://schemas.openxmlformats.org/officeDocument/2006/relationships/hyperlink" Target="https://1zavuch.ru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ackage1.package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1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Успеваемость</a:t>
            </a:r>
          </a:p>
        </c:rich>
      </c:tx>
      <c:spPr>
        <a:noFill/>
        <a:ln>
          <a:noFill/>
        </a:ln>
        <a:effectLst/>
      </c:spPr>
    </c:title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strRef>
              <c:f>Лист1!$A$2:$A$5</c:f>
              <c:strCache>
                <c:ptCount val="2"/>
                <c:pt idx="0">
                  <c:v>2021-2022год</c:v>
                </c:pt>
                <c:pt idx="1">
                  <c:v>2022-2023год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</c:v>
                </c:pt>
                <c:pt idx="1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625-4F6E-A0E3-2F25D44ED28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cat>
            <c:strRef>
              <c:f>Лист1!$A$2:$A$5</c:f>
              <c:strCache>
                <c:ptCount val="2"/>
                <c:pt idx="0">
                  <c:v>2021-2022год</c:v>
                </c:pt>
                <c:pt idx="1">
                  <c:v>2022-2023год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</c:v>
                </c:pt>
                <c:pt idx="1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625-4F6E-A0E3-2F25D44ED28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cat>
            <c:strRef>
              <c:f>Лист1!$A$2:$A$5</c:f>
              <c:strCache>
                <c:ptCount val="2"/>
                <c:pt idx="0">
                  <c:v>2021-2022год</c:v>
                </c:pt>
                <c:pt idx="1">
                  <c:v>2022-2023год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625-4F6E-A0E3-2F25D44ED28C}"/>
            </c:ext>
          </c:extLst>
        </c:ser>
        <c:shape val="box"/>
        <c:axId val="100603776"/>
        <c:axId val="101746176"/>
        <c:axId val="0"/>
      </c:bar3DChart>
      <c:catAx>
        <c:axId val="10060377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746176"/>
        <c:crosses val="autoZero"/>
        <c:auto val="1"/>
        <c:lblAlgn val="ctr"/>
        <c:lblOffset val="100"/>
      </c:catAx>
      <c:valAx>
        <c:axId val="1017461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603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7"/>
  <c:chart>
    <c:title/>
    <c:plotArea>
      <c:layout/>
      <c:ofPieChart>
        <c:ofPieType val="bar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Респонденты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Положительно -66%</c:v>
                </c:pt>
                <c:pt idx="1">
                  <c:v>Высказывают пожелания -16%</c:v>
                </c:pt>
                <c:pt idx="2">
                  <c:v>Формулируют претензии -8%</c:v>
                </c:pt>
                <c:pt idx="3">
                  <c:v>Отрицательно -8%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cat>
            <c:strRef>
              <c:f>Лист1!$A$2:$A$5</c:f>
              <c:strCache>
                <c:ptCount val="4"/>
                <c:pt idx="0">
                  <c:v>Положительно -66%</c:v>
                </c:pt>
                <c:pt idx="1">
                  <c:v>Высказывают пожелания -16%</c:v>
                </c:pt>
                <c:pt idx="2">
                  <c:v>Формулируют претензии -8%</c:v>
                </c:pt>
                <c:pt idx="3">
                  <c:v>Отрицательно -8%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gapWidth val="100"/>
        <c:secondPieSize val="75"/>
        <c:serLines/>
      </c:of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8590</Words>
  <Characters>48967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2023-04-17T04:39:00Z</cp:lastPrinted>
  <dcterms:created xsi:type="dcterms:W3CDTF">2024-03-29T17:37:00Z</dcterms:created>
  <dcterms:modified xsi:type="dcterms:W3CDTF">2024-03-29T17:37:00Z</dcterms:modified>
</cp:coreProperties>
</file>