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0142" w:rsidRPr="00B36564" w:rsidRDefault="007F20F6">
      <w:pPr>
        <w:rPr>
          <w:lang w:val="ru-RU"/>
        </w:rPr>
        <w:sectPr w:rsidR="00130142" w:rsidRPr="00B36564" w:rsidSect="007F20F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21768109"/>
      <w:r>
        <w:rPr>
          <w:noProof/>
          <w:lang w:val="ru-RU" w:eastAsia="ru-RU"/>
        </w:rPr>
        <w:drawing>
          <wp:inline distT="0" distB="0" distL="0" distR="0">
            <wp:extent cx="5940425" cy="8165358"/>
            <wp:effectExtent l="19050" t="0" r="3175" b="0"/>
            <wp:docPr id="1" name="Рисунок 1" descr="C:\Users\User\Desktop\Рабочие программы 2023-2024 (все)\Парамонова Н.В\об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Рабочие программы 2023-2024 (все)\Парамонова Н.В\об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bookmarkStart w:id="1" w:name="block-21768115"/>
      <w:bookmarkEnd w:id="0"/>
      <w:r w:rsidRPr="00B36564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«ОБЩЕСТВОЗНАНИЕ»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Рабочая программа по обществознанию составлена на основе положений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в соответствии с Концепцией преподавания учебного предмета «Обществознание» (2018 г.), а также с учётом ф</w:t>
      </w:r>
      <w:r w:rsidRPr="00B36564">
        <w:rPr>
          <w:rFonts w:ascii="Times New Roman" w:hAnsi="Times New Roman"/>
          <w:color w:val="333333"/>
          <w:sz w:val="28"/>
          <w:lang w:val="ru-RU"/>
        </w:rPr>
        <w:t xml:space="preserve">едеральной рабочей </w:t>
      </w:r>
      <w:r w:rsidRPr="00B36564">
        <w:rPr>
          <w:rFonts w:ascii="Times New Roman" w:hAnsi="Times New Roman"/>
          <w:color w:val="000000"/>
          <w:sz w:val="28"/>
          <w:lang w:val="ru-RU"/>
        </w:rPr>
        <w:t>программы воспитания. Обществознание играет ведущую роль в выполнении школой функции интеграции молодёжи в современное общество: учебный предмет позволяет последовательно раскрывать учащимся подросткового возраста особенности современного общества, различные аспекты взаимодействия в современных условиях людей друг с другом, с основными институтами государства и гражданского общества, регулирующие эти взаимодействия социальные нормы.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Изучение обществознания, включающего знания о российском обществе и направлениях его развития в современных условиях, об основах конституционного строя нашей страны, правах и обязанностях человека и гражданина, способствует воспитанию российской гражданской идентичности, готовности к служению Отечеству, приверженности национальным ценностям. Привлечение при изучении обществознания различных источников социальной информации помогает 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освоить язык современной культурной, социально-экономической и политической коммуникации, вносит свой вклад в формирование </w:t>
      </w:r>
      <w:proofErr w:type="spellStart"/>
      <w:r w:rsidRPr="00B36564">
        <w:rPr>
          <w:rFonts w:ascii="Times New Roman" w:hAnsi="Times New Roman"/>
          <w:color w:val="000000"/>
          <w:sz w:val="28"/>
          <w:lang w:val="ru-RU"/>
        </w:rPr>
        <w:t>метапредметных</w:t>
      </w:r>
      <w:proofErr w:type="spell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умений извлекать необходимые сведения, осмысливать, преобразовывать и применять их.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«Я», формированию способности к рефлексии, оценке своих возможностей и осознанию своего места в обществе.</w:t>
      </w: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«ОБЩЕСТВОЗНАНИЕ»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Целями обществоведческого образования в основной школе являются:</w:t>
      </w:r>
    </w:p>
    <w:p w:rsidR="00130142" w:rsidRPr="00B36564" w:rsidRDefault="004D4F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воспитание общероссийской идентичности, патриотизма, гражданственности, социальной ответственности, правового самосознания, приверженности базовым ценностям нашего народа;</w:t>
      </w:r>
    </w:p>
    <w:p w:rsidR="00130142" w:rsidRPr="00B36564" w:rsidRDefault="004D4F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развитие у обучающихся понимания приоритетности общенациональных интересов, приверженности правовым </w:t>
      </w: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принципам, закреплённым в Конституции Российской Федерации и законодательстве Российской Федерации;</w:t>
      </w:r>
    </w:p>
    <w:p w:rsidR="00130142" w:rsidRPr="00B36564" w:rsidRDefault="004D4F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развитие личности на исключительно важном этапе её социализации – в подростковом возрасте, становление её духовно-нравственной, политической и правовой культуры, социального поведения, основанного на уважении закона и правопорядка; развитие интереса к изучению социальных и гуманитарных дисциплин; способности к личному самоопределению, самореализации, самоконтролю; мотивации к высокопроизводительной, наукоёмкой трудовой деятельности;</w:t>
      </w:r>
    </w:p>
    <w:p w:rsidR="00130142" w:rsidRPr="00B36564" w:rsidRDefault="004D4F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формирование у обучающихся целостной картины общества, адекватной современному уровню знаний и доступной по содержанию для школьников подросткового возраста; освоение учащимися знаний об основных сферах человеческой деятельности, социальных институтах, нормах, регулирующих общественные отношения, необходимые для взаимодействия с социальной средой и выполнения типичных социальных ролей человека и гражданина;</w:t>
      </w:r>
      <w:proofErr w:type="gramEnd"/>
    </w:p>
    <w:p w:rsidR="00130142" w:rsidRPr="00B36564" w:rsidRDefault="004D4F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владение умениями функционально грамотного человека (получать из разнообразных источников и критически осмысливать социальную информацию, систематизировать, анализировать полученные данные; освоение способов познавательной, коммуникативной, практической деятельности, необходимых для участия в жизни гражданского общества и государства);</w:t>
      </w:r>
    </w:p>
    <w:p w:rsidR="00130142" w:rsidRPr="00B36564" w:rsidRDefault="004D4F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создание условий для освоения обучающимися способов успешного взаимодействия с различными политическими, правовыми, финансово-экономическими и другими социальными институтами для реализации личностного потенциала в современном динамично развивающемся российском обществе;</w:t>
      </w:r>
    </w:p>
    <w:p w:rsidR="00130142" w:rsidRPr="00B36564" w:rsidRDefault="004D4F1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семейно-бытовой сферах; для соотнесения своих действий и действий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обществе.</w:t>
      </w:r>
      <w:proofErr w:type="gramEnd"/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«ОБЩЕСТВОЗНАНИЕ» В УЧЕБНОМ ПЛАНЕ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 В соответствии с учебным планом обществознание изучается с 6 по 9 класс. Общее количество времени на четыре года обучения составляет 136 часов. Общая недельная нагрузка в каждом году обучения составляет 1 час.</w:t>
      </w:r>
    </w:p>
    <w:p w:rsidR="00130142" w:rsidRPr="00B36564" w:rsidRDefault="00130142">
      <w:pPr>
        <w:rPr>
          <w:lang w:val="ru-RU"/>
        </w:rPr>
        <w:sectPr w:rsidR="00130142" w:rsidRPr="00B36564" w:rsidSect="007F20F6">
          <w:pgSz w:w="11906" w:h="16383"/>
          <w:pgMar w:top="1134" w:right="850" w:bottom="1134" w:left="1701" w:header="720" w:footer="720" w:gutter="0"/>
          <w:cols w:space="720"/>
        </w:sectPr>
      </w:pP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bookmarkStart w:id="2" w:name="block-21768110"/>
      <w:bookmarkEnd w:id="1"/>
      <w:r w:rsidRPr="00B36564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Биологическое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и социальное в человеке. Черты сходства и различия человека и животного. Потребности человека (биологические, социальные, духовные). Способности человека.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Индивид, индивидуальность, личность. Возрастные периоды жизни человека и формирование личности. Отношения между поколениями. Особенности подросткового возраста.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Люди с ограниченными возможностями здоровья, их особые потребности и социальная позиция.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Цели и мотивы деятельности. Виды деятельности (игра, труд, учение). Познание человеком мира и самого себя как вид деятельности.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Право человека на образование. Школьное образование. Права и обязанности учащегося.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Общение. Цели и средства общения. Особенности общения подростков. Общение в современных условиях.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Отношения в малых группах. Групповые нормы и правила. Лидерство в группе. Межличностные отношения (деловые, личные).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Отношения в семье. Роль семьи в жизни человека и общества. Семейные традиции. Семейный досуг. Свободное время подростка.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Отношения с друзьями и сверстниками. Конфликты в межличностных отношениях.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Общество, в котором мы живём.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Что такое общество. Связь общества и природы. Устройство общественной жизни. Основные сферы жизни общества и их взаимодействие.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Социальные общности и группы. Положение человека в обществе.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Что такое экономика. Взаимосвязь жизни общества и его экономического развития. Виды экономической деятельности. Ресурсы и возможности экономики нашей страны.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Политическая жизнь общества. Россия – многонациональное государство. Государственная власть в нашей стране. Государственный Герб, Государственный Флаг, Государственный Гимн Российской Федерации. Наша страна в начале </w:t>
      </w:r>
      <w:r>
        <w:rPr>
          <w:rFonts w:ascii="Times New Roman" w:hAnsi="Times New Roman"/>
          <w:color w:val="000000"/>
          <w:sz w:val="28"/>
        </w:rPr>
        <w:t>XXI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века. Место нашей Родины среди современных государств.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Культурная жизнь. Духовные ценности, традиционные ценности российского народа.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Развитие общества. Усиление взаимосвязей стран и народов в условиях современного общества.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Глобальные проблемы современности и возможности их решения усилиями международного сообщества и международных организаций.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Экономическая жизнь общества. Потребности и ресурсы, ограниченность ресурсов. Экономический выбор.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Экономическая система и её функции. Собственность.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Производство – источник экономических благ. Факторы производства. Трудовая деятельность. Производительность труда. Разделение труда.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Предпринимательство. Виды и формы предпринимательской деятельности.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Обмен. Деньги и их функции. Торговля и её формы.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Рыночная экономика. Конкуренция. Спрос и предложение. Рыночное равновесие. Невидимая рука рынка. Многообразие рынков.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Предприятие в экономике. Издержки, выручка и прибыль. Как повысить эффективность производства.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Заработная плата и стимулирование труда. Занятость и безработица.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Финансовый рынок и посредники (банки, страховые компании, кредитные союзы, участники фондового рынка). Услуги финансовых посредников.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Основные типы финансовых инструментов: акции и облигации.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Банковские услуги, предоставляемые гражданам (депозит, кредит, платёжная карта, денежные переводы, обмен валюты). Дистанционное банковское обслуживание. Страховые услуги. Защита прав потребителя финансовых услуг.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Экономические функции домохозяйств. Потребление домашних хозяйств. Потребительские товары и товары длительного пользования. Источники доходов и расходов семьи. Семейный бюджет. Личный финансовый план. Способы и формы сбережений.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Экономические цели и функции государства. Налоги. Доходы и расходы государства. Государственный бюджет. Государственная бюджетная и денежно-кредитная политика Российской Федерации. Государственная политика по развитию конкуренции.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Человек в мире культуры.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Культура, её многообразие и формы. Влияние духовной культуры на формирование личности. Современная молодёжная культура.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Наука. Естественные и социально-гуманитарные науки. Роль науки в развитии общества.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Образование. Личностная и общественная значимость образования в современном обществе. Образование в Российской Федерации. Самообразование.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Политика в сфере культуры и образования в Российской Федерации.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Понятие религии. Роль религии в жизни человека и общества. Свобода совести и свобода вероисповедания. Национальные и мировые религии. Религии и религиозные объединения в Российской Федерации.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Что такое искусство. Виды искусств. Роль искусства в жизни человека и общества.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Роль информации и информационных технологий в современном мире. Информационная культура и информационная безопасность. Правила безопасного поведения в Интернете.</w:t>
      </w: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Человек в политическом измерении.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Политика и политическая власть. Государство – политическая организация общества. Признаки государства. Внутренняя и внешняя политика.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Форма государства. Монархия и республика – основные формы правления. Унитарное и федеративное государственно-территориальное устройство.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Политический режим и его виды.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Демократия, демократические ценности. Правовое государство и гражданское общество.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Участие граждан в политике. Выборы, референдум.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Политические партии, их роль в демократическом обществе. Общественно-политические организации.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Гражданин и государство.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Основы конституционного строя Российской Федерации. Россия – демократическое федеративное правовое государство с республиканской формой правления. Россия – социальное государство. Основные направления и приоритеты социальной политики российского государства. Россия – светское государство.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Законодательные, исполнительные и судебные органы государственной власти в Российской Федерации. Президент – глава государства Российская Федерация. Федеральное Собрание Российской Федерации: Государственная Дума и Совет Федерации. Правительство Российской Федерации. Судебная </w:t>
      </w: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система в Российской Федерации. Конституционный Суд Российской Федерации. Верховный Суд Российской Федерации.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Государственное управление. Противодействие коррупции в Российской Федерации.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Государственно-территориальное устройство Российской Федерации. Субъекты Российской Федерации: республика, край, область, город федерального значения, автономная область, автономный округ. Конституционный статус субъектов Российской Федерации.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Местное самоуправление.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Конституция Российской Федерации о правовом статусе человека и гражданина. Гражданство Российской Федерации. Взаимосвязь конституционных прав, свобод и обязанностей гражданина Российской Федерации.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Человек в системе социальных отношений.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Социальная структура общества. Многообразие социальных общностей и групп.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Социальная мобильность.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Социальный статус человека в обществе. Социальные роли. Ролевой набор подростка.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Социализация личности.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Роль семьи в социализации личности. Функции семьи. Семейные ценности. Основные роли членов семьи.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Этнос и нация. Россия – многонациональное государство. Этносы и нации в диалоге культур.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Социальная политика Российского государства.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Социальные конфликты и пути их разрешения.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Отклоняющееся поведение. Опасность наркомании и алкоголизма для человека и общества. Профилактика негативных отклонений поведения. Социальная и личная значимость здорового образа жизни.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Человек в современном изменяющемся мире.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Информационное общество. Сущность глобализации. Причины, проявления и последствия глобализации, её противоречия. Глобальные проблемы и возможности их решения. Экологическая ситуация и способы её улучшения.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Молодёжь – активный участник общественной жизни. Волонтёрское движение.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Профессии настоящего и будущего. Непрерывное образование и карьера.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Здоровый образ жизни. Социальная и личная значимость здорового образа жизни. Мода и спорт.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Современные формы связи и коммуникации: как они изменили мир. Особенности общения в виртуальном пространстве.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Перспективы развития общества.</w:t>
      </w:r>
    </w:p>
    <w:p w:rsidR="00130142" w:rsidRPr="00B36564" w:rsidRDefault="00130142">
      <w:pPr>
        <w:rPr>
          <w:lang w:val="ru-RU"/>
        </w:rPr>
        <w:sectPr w:rsidR="00130142" w:rsidRPr="00B36564" w:rsidSect="007F20F6">
          <w:pgSz w:w="11906" w:h="16383"/>
          <w:pgMar w:top="1134" w:right="850" w:bottom="1134" w:left="1701" w:header="720" w:footer="720" w:gutter="0"/>
          <w:cols w:space="720"/>
        </w:sectPr>
      </w:pP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bookmarkStart w:id="3" w:name="block-21768114"/>
      <w:bookmarkEnd w:id="2"/>
      <w:r w:rsidRPr="00B36564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Личностные и </w:t>
      </w:r>
      <w:proofErr w:type="spellStart"/>
      <w:r w:rsidRPr="00B3656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результаты представлены с учётом особенностей преподавания обществознания в основной школе.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Планируемые предметные результаты и содержание учебного предмета распределены по годам обучения с учётом входящих в курс содержательных модулей (разделов) и требований к результатам освоения основной образовательной программы, представленных в Федеральном государственном образовательном стандарте основного общего образования, а также с учётом федеральной рабочей программы воспитания. Содержательные модули (разделы) охватывают знания об обществе и человеке в целом, знания всех основных сфер жизни общества и знание основ российского права. Представленный в программе вариант распределения модулей (разделов) по годам обучения является одним из возможных.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Научным сообществом и представителями высшей школы предлагается такое распределение содержания, при котором модуль (раздел) «Основы российского права» замыкает изучение курса в основной школе.</w:t>
      </w: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воплощают традиционные российские </w:t>
      </w:r>
      <w:proofErr w:type="spellStart"/>
      <w:r w:rsidRPr="00B36564">
        <w:rPr>
          <w:rFonts w:ascii="Times New Roman" w:hAnsi="Times New Roman"/>
          <w:color w:val="000000"/>
          <w:sz w:val="28"/>
          <w:lang w:val="ru-RU"/>
        </w:rPr>
        <w:t>социокультурные</w:t>
      </w:r>
      <w:proofErr w:type="spell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и духовно-нравственные ценности, принятые в обществе нормы поведения, отражают готовность обучающихся руководствоваться ими в жизни, во взаимодействии с другими людьми, при принятии собственных решений.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по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основным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направлениям воспитательной деятельности, в том числе в части: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Гражданского воспитания: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понимание роли различных социальных институтов в жизни человека; 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 xml:space="preserve">представление об основных правах, свободах и обязанностях гражданина, социальных нормах и правилах межличностных отношений в поликультурном и </w:t>
      </w:r>
      <w:proofErr w:type="spellStart"/>
      <w:r w:rsidRPr="00B36564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обществе; представление о способах противодействия коррупции; готовность к разнообразной созидательной деятельности, стремление к взаимопониманию и </w:t>
      </w: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взаимопомощи; активное участие в школьном самоуправлении; готовность к участию в гуманитарной деятельности (</w:t>
      </w:r>
      <w:proofErr w:type="spellStart"/>
      <w:r w:rsidRPr="00B36564">
        <w:rPr>
          <w:rFonts w:ascii="Times New Roman" w:hAnsi="Times New Roman"/>
          <w:color w:val="000000"/>
          <w:sz w:val="28"/>
          <w:lang w:val="ru-RU"/>
        </w:rPr>
        <w:t>волонтёрство</w:t>
      </w:r>
      <w:proofErr w:type="spellEnd"/>
      <w:r w:rsidRPr="00B36564">
        <w:rPr>
          <w:rFonts w:ascii="Times New Roman" w:hAnsi="Times New Roman"/>
          <w:color w:val="000000"/>
          <w:sz w:val="28"/>
          <w:lang w:val="ru-RU"/>
        </w:rPr>
        <w:t>, помощь людям, нуждающимся в ней).</w:t>
      </w: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Патриотического воспитания: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 xml:space="preserve">осознание российской гражданской идентичности в поликультурном и </w:t>
      </w:r>
      <w:proofErr w:type="spellStart"/>
      <w:r w:rsidRPr="00B36564">
        <w:rPr>
          <w:rFonts w:ascii="Times New Roman" w:hAnsi="Times New Roman"/>
          <w:color w:val="000000"/>
          <w:sz w:val="28"/>
          <w:lang w:val="ru-RU"/>
        </w:rPr>
        <w:t>многоконфессиональном</w:t>
      </w:r>
      <w:proofErr w:type="spell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обществе;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праздникам; историческому, природному наследию и памятникам, традициям разных народов, проживающих в родной стране.</w:t>
      </w:r>
      <w:proofErr w:type="gramEnd"/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Духовно-нравственного воспитания: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выбора; 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поступков; свобода и ответственность личности в условиях индивидуального и общественного пространства.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жизни; ответственное отношение к своему здоровью и установка на здоровый образ жизни; 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здоровья; соблюдение правил безопасности, в том числе навыки безопасного поведения в </w:t>
      </w:r>
      <w:proofErr w:type="spellStart"/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интернет-среде</w:t>
      </w:r>
      <w:proofErr w:type="spellEnd"/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>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умение 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; 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6564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навыков рефлексии, признание своего права на ошибку и такого же права другого человека.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Трудового воспитания: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интерес к практическому изучению профессий и труда различного рода, в том числе на </w:t>
      </w: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основе применения изучаемого предметного знания; осознание важности обучения на протяжении всей жизни для успешной профессиональной деятельности и развитие необходимых умений для этого; уважение к труду и результатам трудовой деятельности; осознанный выбор и построение индивидуальной траектории образования и жизненных планов с учётом личных и общественных интересов и потребностей.</w:t>
      </w: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Экологического воспитания: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ориентация на применение знаний из социальных и естественных наук для решения задач в области окружающей среды, планирования поступков и оценка возможных последствий своих действий для окружающей среды; повышение уровня экологической культуры, осознание глобального характера экологических проблем и путей их решения; активное неприятие действий, приносящих вред окружающей среде; осознание своей роли как гражданина и потребителя в условиях взаимосвязи природной, технологической и социальной сред; готовность к участию в практической деятельности экологической направленности.</w:t>
      </w: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Ценности научного познания: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о взаимосвязях человека с природной и социальной средой; овладение языковой и читательской культурой как средством познания мира; овладение основными навыками исследовательской деятельности; 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proofErr w:type="gramEnd"/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результаты, обеспечивающие адаптацию </w:t>
      </w:r>
      <w:proofErr w:type="gramStart"/>
      <w:r w:rsidRPr="00B36564">
        <w:rPr>
          <w:rFonts w:ascii="Times New Roman" w:hAnsi="Times New Roman"/>
          <w:b/>
          <w:color w:val="000000"/>
          <w:sz w:val="28"/>
          <w:lang w:val="ru-RU"/>
        </w:rPr>
        <w:t>обучающегося</w:t>
      </w:r>
      <w:proofErr w:type="gramEnd"/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 к изменяющимся условиям социальной и природной среды: 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способность обучающихся во взаимодействии в условиях неопределённости, открытость опыту и знаниям других;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способность действовать в условиях неопределённости, открытость опыту и знаниям других, повышать уровень своей компетентности через практическую деятельность, в том числе умение учиться у других людей; </w:t>
      </w: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осознавать в совместной деятельности новые знания, навыки и компетенции из опыта других; 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 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навык выявления и связывания образов, способность формирования новых знаний, в том числе способность формулировать идеи, понятия, гипотезы об объектах и явлениях, в том числе ранее неизвестных, осознавать дефицит собственных знаний и компетентностей, планировать своё развитие;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умение распознавать конкретные примеры понятия по характерным признакам, выполнять операции в соответствии с определением и простейшими свойствами понятия, конкретизировать понятие примерами, использовать понятие и его свойства при решении задач (далее – оперировать понятиями), а также оперировать терминами и представлениями в области концепции устойчивого развития;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умение анализировать и выявлять взаимосвязи природы, общества и экономики;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умение 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способность обучающихся осознавать стрессовую ситуацию, оценивать происходящие изменения и их последствия;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произошедшей ситуации; быть готовым действовать в отсутствие гарантий успеха.</w:t>
      </w:r>
      <w:proofErr w:type="gramEnd"/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B36564">
        <w:rPr>
          <w:rFonts w:ascii="Times New Roman" w:hAnsi="Times New Roman"/>
          <w:color w:val="000000"/>
          <w:sz w:val="28"/>
          <w:lang w:val="ru-RU"/>
        </w:rPr>
        <w:t>Метапредметные</w:t>
      </w:r>
      <w:proofErr w:type="spell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результаты освоения основной образовательной программы, формируемые при изучении обществознания: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1.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564">
        <w:rPr>
          <w:rFonts w:ascii="Times New Roman" w:hAnsi="Times New Roman"/>
          <w:b/>
          <w:color w:val="000000"/>
          <w:sz w:val="28"/>
          <w:lang w:val="ru-RU"/>
        </w:rPr>
        <w:t>Овладение универсальными учебными познавательными действиями.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социальных явлений и процессов;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устанавливать существенный признак классификации социальных фактов, основания для их обобщения и сравнения, критерии проводимого анализа;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фактах, данных и наблюдениях;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выявлять дефицит информации, данных, необходимых для решения поставленной задачи;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при изучении явлений и процессов; 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самостоятельно устанавливать искомое и данное;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формулировать гипотезу об истинности собственных суждений и суждений других, аргументировать свою позицию, мнение;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объекта изучения, причинно-следственных связей и зависимостей объектов между собой;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процессов, событий и их последствия в аналогичных или сходных ситуациях, выдвигать предположения об их развитии в новых условиях и контекстах.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педагогическим работником или сформулированным самостоятельно;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информацию.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2. Овладение универсальными учебными коммуникативными действиями.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исследования, проекта;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уметь обобщать мнения 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нескольких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людей, проявлять готовность руководить, выполнять поручения, подчиняться;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 координировать свои действия с другими членами команды;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взаимодействия;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3. Овладение универсальными учебными регулятивными действиями.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жизненных и учебных ситуациях;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в группе);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Самоконтроль: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владеть способами самоконтроля, </w:t>
      </w:r>
      <w:proofErr w:type="spellStart"/>
      <w:r w:rsidRPr="00B36564">
        <w:rPr>
          <w:rFonts w:ascii="Times New Roman" w:hAnsi="Times New Roman"/>
          <w:color w:val="000000"/>
          <w:sz w:val="28"/>
          <w:lang w:val="ru-RU"/>
        </w:rPr>
        <w:t>самомотивации</w:t>
      </w:r>
      <w:proofErr w:type="spell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и рефлексии;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давать адекватную оценку ситуации и предлагать план её изменения;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объяснять причины достижения (</w:t>
      </w:r>
      <w:proofErr w:type="spellStart"/>
      <w:r w:rsidRPr="00B3656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) результатов деятельности, давать оценку приобретённому опыту, уметь находить 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позитивное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в произошедшей ситуации;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оценивать соответствие результата цели и условиям.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Эмоциональный интеллект: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других: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признавать своё право на ошибку и такое же право 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другого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>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принимать себя и других, не осуждая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>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left="12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B36564" w:rsidRDefault="004D4F17">
      <w:pPr>
        <w:spacing w:after="0" w:line="264" w:lineRule="auto"/>
        <w:ind w:firstLine="600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Человек и его социальное окружение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осваивать и применять знания о социальных свойствах человека, формировании личности, деятельности человека и её видах, образовании, правах и обязанностях учащихся, общении и его правилах, особенностях взаимодействия человека с другими людьми;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характеризовать традиционные российские духовно-нравственные ценности на примерах семьи, семейных традиций; характеризовать основные потребности человека, показывать их индивидуальный характер; особенности личностного становления и социальной позиции людей с ограниченными возможностями здоровья; деятельность человека; образование и его значение для человека и общества;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приводить примеры деятельности людей, её различных мотивов и особенностей в современных условиях; малых групп, положения человека в группе; конфликтных ситуаций в малой группе и конструктивных разрешений конфликтов; проявлений лидерства, соперничества и сотрудничества людей в группах;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классифицировать по разным признакам виды деятельности человека, потребности людей;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сравнивать понятия «индивид», «индивидуальность», «личность»; свойства человека и животных; виды деятельности (игра, труд, учение);</w:t>
      </w:r>
      <w:proofErr w:type="gramEnd"/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устанавливать и объяснять взаимосвязи людей в малых группах; целей, способов и результатов деятельности, целей и средств общения;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сущности общения как социального явления, познания человеком мира и самого себя как вида деятельности, роли непрерывного образования, значения личного социального опыта при осуществлении образовательной деятельности и общения в школе, семье, группе сверстников;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здоровья, к различным способам выражения личной индивидуальности, к различным формам неформального общения подростков;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задачи, касающиеся прав и обязанностей учащегося; отражающие особенности отношений в семье, со сверстниками, старшими и младшими;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в том числе извлечений из Закона «Об образовании в Российской Федерации»; составлять на их основе план, преобразовывать текстовую информацию в таблицу, схему;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искать и извлекать информацию о связи поколений в нашем обществе, об особенностях подросткового возраста, о правах и обязанностях учащегося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анализировать, обобщать, систематизировать, оценивать социальную информацию о человеке и его социальном окружении из адаптированных источников (в том числе учебных материалов) и публикаций в СМИ;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в ходе общения, в ситуациях взаимодействия с людьми с ограниченными возможностями здоровья; оценивать своё отношение к учёбе как важному виду деятельности;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приобретать опыт использования полученных знаний в практической деятельности, в повседневной жизни для выстраивания отношений с </w:t>
      </w: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представителями старших поколений, со сверстниками и младшими по возрасту, активного участия в жизни школы и класса;</w:t>
      </w:r>
    </w:p>
    <w:p w:rsidR="00130142" w:rsidRPr="00B36564" w:rsidRDefault="004D4F1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приобретать опыт совместной деятельности, включая взаимодействие с людьми другой культуры, национальной и религиозной принадлежности на основе гуманистических ценностей, взаимопонимания между людьми разных культур.</w:t>
      </w:r>
    </w:p>
    <w:p w:rsidR="00130142" w:rsidRDefault="004D4F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Общество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в </w:t>
      </w:r>
      <w:proofErr w:type="spellStart"/>
      <w:r>
        <w:rPr>
          <w:rFonts w:ascii="Times New Roman" w:hAnsi="Times New Roman"/>
          <w:b/>
          <w:color w:val="000000"/>
          <w:sz w:val="28"/>
        </w:rPr>
        <w:t>котором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мы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живём</w:t>
      </w:r>
      <w:proofErr w:type="spellEnd"/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осваивать и применять знания об обществе и природе, положении человека в обществе; процессах и явлениях в экономической жизни общества; явлениях в политической жизни общества, о народах России, о государственной власти в Российской Федерации; культуре и духовной жизни; типах общества, глобальных проблемах;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характеризовать устройство общества, российское государство, высшие органы государственной власти в Российской Федерации, традиционные российские духовно-нравственные ценности, особенности информационного общества;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приводить примеры разного положения людей в обществе, видов экономической деятельности, глобальных проблем;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классифицировать социальные общности и группы;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сравнивать социальные общности и группы, положение в обществе различных людей; различные формы хозяйствования;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устанавливать взаимодействия общества и природы, человека и общества, деятельности основных участников экономики;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 для объяснения (устного и письменного) влияния природы на общество и общества на природу сущности и взаимосвязей явлений, процессов социальной действительности;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определять и аргументировать с опорой на обществоведческие знания, факты общественной жизни и личный социальный опыт своё отношение к проблемам взаимодействия человека и природы, сохранению духовных ценностей российского народа;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решать познавательные и практические задачи (в том числе задачи, отражающие возможности юного гражданина внести свой вклад в решение экологической проблемы);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овладевать смысловым чтением текстов обществоведческой тематики, касающихся отношений человека и природы, устройства общественной жизни, основных сфер жизни общества;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извлекать информацию из разных источников о человеке и обществе, включая информацию о народах России;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>анализировать, обобщать, систематизировать, оценивать социальную информацию, включая экономико-статистическую, из адаптированных источников (в том числе учебных материалов) и публикаций в СМИ; используя обществоведческие знания, формулировать выводы;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оценивать собственные поступки и поведение других людей с точки зрения их соответствия духовным традициям общества;</w:t>
      </w:r>
    </w:p>
    <w:p w:rsidR="00130142" w:rsidRPr="00B36564" w:rsidRDefault="004D4F1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>использовать полученные знания, включая основы финансовой грамотности, в практической деятельности, направленной на охрану природы; защиту прав потребителя (в том числе потребителя финансовых услуг), на соблюдение традиций общества, в котором мы живём;</w:t>
      </w:r>
    </w:p>
    <w:p w:rsidR="005A567B" w:rsidRPr="005A567B" w:rsidRDefault="004D4F17" w:rsidP="005A567B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осуществлять совместную деятельность, включая взаимодействие с людьми другой культуры, национальной и религиозной принадлежности на основе взаимопонимания между людьми 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разных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5A567B" w:rsidRDefault="005A567B" w:rsidP="005A567B">
      <w:pPr>
        <w:spacing w:after="0" w:line="264" w:lineRule="auto"/>
        <w:ind w:left="960"/>
        <w:jc w:val="both"/>
        <w:rPr>
          <w:lang w:val="ru-RU"/>
        </w:rPr>
      </w:pPr>
    </w:p>
    <w:p w:rsidR="005A567B" w:rsidRDefault="005A567B" w:rsidP="005A567B">
      <w:pPr>
        <w:spacing w:after="0" w:line="264" w:lineRule="auto"/>
        <w:ind w:left="960"/>
        <w:jc w:val="both"/>
        <w:rPr>
          <w:lang w:val="ru-RU"/>
        </w:rPr>
      </w:pPr>
    </w:p>
    <w:p w:rsidR="005A567B" w:rsidRDefault="005A567B" w:rsidP="005A567B">
      <w:pPr>
        <w:spacing w:after="0" w:line="264" w:lineRule="auto"/>
        <w:ind w:left="960"/>
        <w:jc w:val="both"/>
        <w:rPr>
          <w:lang w:val="ru-RU"/>
        </w:rPr>
      </w:pPr>
    </w:p>
    <w:p w:rsidR="00130142" w:rsidRPr="005A567B" w:rsidRDefault="004D4F17" w:rsidP="005A567B">
      <w:pPr>
        <w:spacing w:after="0" w:line="264" w:lineRule="auto"/>
        <w:ind w:left="960"/>
        <w:jc w:val="both"/>
        <w:rPr>
          <w:lang w:val="ru-RU"/>
        </w:rPr>
      </w:pPr>
      <w:r w:rsidRPr="005A567B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130142" w:rsidRPr="005A567B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Pr="005A567B" w:rsidRDefault="004D4F17">
      <w:pPr>
        <w:spacing w:after="0" w:line="264" w:lineRule="auto"/>
        <w:ind w:firstLine="600"/>
        <w:jc w:val="both"/>
        <w:rPr>
          <w:lang w:val="ru-RU"/>
        </w:rPr>
      </w:pPr>
      <w:r w:rsidRPr="005A567B">
        <w:rPr>
          <w:rFonts w:ascii="Times New Roman" w:hAnsi="Times New Roman"/>
          <w:b/>
          <w:color w:val="000000"/>
          <w:sz w:val="28"/>
          <w:lang w:val="ru-RU"/>
        </w:rPr>
        <w:t>Человек в экономических отношениях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знания об экономической жизни общества, её основных проявлениях, экономических системах, собственности, механизме рыночного регулирования экономики, финансовых отношениях, роли государства в экономике, видах налогов, основах государственной бюджетной и денежно-кредитной политики, о влиянии государственной 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политики на развитие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конкуренции; 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способы координации хозяйственной жизни в различных экономических системах; объекты спроса и предложения на рынке труда и финансовом рынке; функции денег;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36564">
        <w:rPr>
          <w:rFonts w:ascii="Times New Roman" w:hAnsi="Times New Roman"/>
          <w:color w:val="000000"/>
          <w:sz w:val="28"/>
          <w:lang w:val="ru-RU"/>
        </w:rPr>
        <w:t>примеры способов повышения эффективности производства; деятельности и проявления основных функций различных финансовых посредников; использования способов повышения эффективности производства;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(в том числе устанавливать существенный признак классификации) механизмы государственного регулирования экономики;</w:t>
      </w:r>
    </w:p>
    <w:p w:rsidR="00130142" w:rsidRDefault="004D4F17">
      <w:pPr>
        <w:numPr>
          <w:ilvl w:val="0"/>
          <w:numId w:val="7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различные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способы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хозяйствования</w:t>
      </w:r>
      <w:proofErr w:type="spellEnd"/>
      <w:r>
        <w:rPr>
          <w:rFonts w:ascii="Times New Roman" w:hAnsi="Times New Roman"/>
          <w:color w:val="000000"/>
          <w:sz w:val="28"/>
        </w:rPr>
        <w:t xml:space="preserve">; 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связи политических потрясений и социально-экономических кризисов в государстве;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полученные знания для объяснения причин достижения (</w:t>
      </w:r>
      <w:proofErr w:type="spellStart"/>
      <w:r w:rsidRPr="00B36564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B36564">
        <w:rPr>
          <w:rFonts w:ascii="Times New Roman" w:hAnsi="Times New Roman"/>
          <w:color w:val="000000"/>
          <w:sz w:val="28"/>
          <w:lang w:val="ru-RU"/>
        </w:rPr>
        <w:t>) результатов экономической деятельности; для объяснения основных механизмов государственного регулирования экономики, государственной политики по развитию конкуренции, социально-экономической роли и функций предпринимательства, причин и последствий безработицы, необходимости правомерного налогового поведения;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предпринимательству и развитию собственного бизнеса; 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связанные с осуществлением экономических действий, на основе рационального выбора в условиях ограниченных ресурсов; с использованием различных способов повышения эффективности производства; отражающие типичные ситуации и социальные взаимодействия в сфере экономической деятельности; отражающие процессы; 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смысловым чтением, преобразовывать текстовую экономическую информацию в модели (таблица, схема, график и пр.), в том числе о свободных и экономических благах, о видах и формах предпринимательской деятельности, экономических и социальных последствиях безработицы;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извлекать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информацию из адаптированных источников, публикаций СМИ и Интернета о тенденциях развития экономики в нашей стране, о борьбе с различными формами финансового мошенничества; 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систематизировать, конкретизировать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и критически оценивать социальную информацию, включая экономико-статистическую, из адаптированных источников (в том числе учебных материалов) и публикаций СМИ, соотносить её с личным социальным опытом; используя обществоведческие знания, формулировать выводы, подкрепляя их аргументами;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поступки других людей с точки зрения их экономической рациональности (сложившиеся модели поведения производителей и потребителей; граждан, защищающих свои экономические интересы; практики осуществления экономических действий на основе рационального выбора в условиях ограниченных ресурсов; использования различных способов повышения эффективности производства, распределения семейных </w:t>
      </w: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ресурсов, для оценки рисков осуществления финансовых мошенничеств, применения недобросовестных практик); </w:t>
      </w:r>
      <w:proofErr w:type="gramEnd"/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опыт использования знаний, включая основы финансовой грамотности, в практической деятельности и повседневной жизни для анализа потребления домашнего хозяйства, структуры семейного бюджета; составления личного финансового плана; для выбора профессии и оценки собственных перспектив в профессиональной сфере; выбора форм сбережений; для реализации и защиты прав потребителя (в том числе финансовых услуг), осознанного выполнения гражданских обязанностей, выбора профессии и оценки собственных перспектив в профессиональной сфере; 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опыт составления простейших документов (личный финансовый план, заявление, резюме); </w:t>
      </w:r>
    </w:p>
    <w:p w:rsidR="00130142" w:rsidRPr="00B36564" w:rsidRDefault="004D4F17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гуманистических ценностей, взаимопонимания между людьми разных культур.</w:t>
      </w:r>
    </w:p>
    <w:p w:rsidR="00130142" w:rsidRDefault="004D4F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культуры</w:t>
      </w:r>
      <w:proofErr w:type="spellEnd"/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знания о процессах и явлениях в духовной жизни общества, о науке и образовании, системе образования в Российской Федерации, о религии, мировых религиях, об искусстве и его видах; об информации как важном ресурсе современного общества;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духовно-нравственные ценности (в том числе нормы морали и нравственности, гуманизм, милосердие, справедливость) нашего общества, искусство как сферу деятельности, информационную культуру и информационную безопасность; 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примеры политики российского государства в сфере культуры и образования; влияния образования на социализацию личности; правил информационной безопасности; 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по разным признакам формы и виды культуры; 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формы культуры, естественные и социально-гуманитарные науки, виды искусств;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взаимосвязь развития духовной культуры и формирования личности, взаимовлияние науки и образования;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использовать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роли непрерывного образования; 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с точки зрения социальных ценностей и с опорой на обществоведческие знания, факты общественной жизни своё отношение к информационной культуре и информационной безопасности, правилам безопасного поведения в Интернете;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касающиеся форм и многообразия духовной культуры;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смысловым чтением текстов по проблемам развития современной культуры, составлять план, преобразовывать текстовую информацию в модели (таблицу, диаграмму, схему) и преобразовывать предложенные модели в текст;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36564">
        <w:rPr>
          <w:rFonts w:ascii="Times New Roman" w:hAnsi="Times New Roman"/>
          <w:color w:val="000000"/>
          <w:sz w:val="28"/>
          <w:lang w:val="ru-RU"/>
        </w:rPr>
        <w:t>поиск информации об ответственности современных учёных, о религиозных объединениях в Российской Федерации, о роли искусства в жизни человека и общества, о видах мошенничества в Интернете в разных источниках информации;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анализировать, систематизировать, критически оценивать и обобщать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информацию, представленную в разных формах (описательную, графическую, аудиовизуальную), при изучении культуры, науки и образования;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собственные поступки, поведение людей в духовной сфере жизни общества;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регламентом;</w:t>
      </w:r>
    </w:p>
    <w:p w:rsidR="00130142" w:rsidRPr="00B36564" w:rsidRDefault="004D4F17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приобретать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опыт осуществления совместной деятельности при изучении особенностей разных культур, национальных и религиозных ценностей.</w:t>
      </w:r>
    </w:p>
    <w:p w:rsidR="00130142" w:rsidRPr="00B36564" w:rsidRDefault="00130142">
      <w:pPr>
        <w:spacing w:after="0" w:line="264" w:lineRule="auto"/>
        <w:ind w:left="120"/>
        <w:jc w:val="both"/>
        <w:rPr>
          <w:lang w:val="ru-RU"/>
        </w:rPr>
      </w:pPr>
    </w:p>
    <w:p w:rsidR="00130142" w:rsidRDefault="004D4F17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130142" w:rsidRDefault="00130142">
      <w:pPr>
        <w:spacing w:after="0" w:line="264" w:lineRule="auto"/>
        <w:ind w:left="120"/>
        <w:jc w:val="both"/>
      </w:pPr>
    </w:p>
    <w:p w:rsidR="00130142" w:rsidRDefault="004D4F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политическом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измерении</w:t>
      </w:r>
      <w:proofErr w:type="spellEnd"/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знания о государстве, его признаках и форме, внутренней и внешней политике, о демократии и демократических ценностях, о конституционном статусе гражданина Российской Федерации, о формах участия граждан в политике, выборах и референдуме, о политических партиях;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государство как социальный институт; принципы и признаки демократии, демократические ценности; роль государства в обществе на основе его функций; правовое государство;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36564">
        <w:rPr>
          <w:rFonts w:ascii="Times New Roman" w:hAnsi="Times New Roman"/>
          <w:color w:val="000000"/>
          <w:sz w:val="28"/>
          <w:lang w:val="ru-RU"/>
        </w:rPr>
        <w:t>примеры госуда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рств с р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>азличными формами правления, государственно-территориального устройства и политическим режимом; реализации функций государства на примере внутренней и внешней политики России; политических партий и иных общественных объединений граждан; законного участия граждан в политике; связи политических потрясений и социально-экономического кризиса в государстве;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современные государства по разным признакам; элементы формы государства; типы политических партий; типы общественно-политических организаций;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(в том числе устанавливать основания для сравнения) политическую власть с другими видами власти в обществе; демократические и недемократические политические режимы, унитарное и федеративное территориально-государственное устройство, монархию и республику, политическую партию и общественно-политическое движение, выборы и референдум; 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взаимосвязи в отношениях между человеком, обществом и государством; между правами человека и гражданина и обязанностями граждан, связи политических потрясений и социально-экономических кризисов в государстве; 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объяснения сущности политики, политической власти, значения политической деятельности в обществе; для объяснения взаимосвязи правового государства и гражданского общества; для осмысления личного социального опыта при исполнении социальной роли гражданина; о роли информации и информационных технологий в современном мире для аргументированного объяснения роли СМИ в современном обществе и государстве; </w:t>
      </w:r>
      <w:proofErr w:type="gramEnd"/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неприемлемость всех форм антиобщественного поведения в политике с точки зрения социальных ценностей и правовых норм;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в рамках изученного материала познавательные и практические задачи, отражающие типичные взаимодействия между субъектами политики; выполнение социальных ролей избирателя, члена политической партии, участника общественно-политического движения; 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овладевать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смысловым чтением фрагментов Конституции Российской Федерации, других нормативных правовых актов, учебных и иных текстов обществоведческой тематики, связанных с деятельностью субъектов политики, преобразовывать текстовую информацию в таблицу или схему о функциях государства, политических партий, формах участия граждан в политике;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информацию о сущности политики, государстве и его роли в обществе: по заданию учителя выявлять соответствующие факты из разных адаптированных источников (в том числе учебных материалов) и публикаций СМИ с соблюдением правил информационной безопасности при работе в Интернете; 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анализировать и конкретизировать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социальную информацию о формах участия граждан нашей страны в политической жизни, о выборах и референдуме;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политическую деятельность различных субъектов политики с точки зрения учёта в ней интересов развития общества, её соответствия гуманистическим и демократическим ценностям: выражать свою точку зрения, отвечать на вопросы, участвовать в дискуссии; 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учебной деятельности (включая выполнение проектов индивидуально и в группе), в повседневной жизни для реализации прав гражданина в политической сфере; а также в публичном представлении результатов своей деятельности в соответствии с темой и ситуацией общения, особенностями аудитории и регламентом;</w:t>
      </w:r>
    </w:p>
    <w:p w:rsidR="00130142" w:rsidRPr="00B36564" w:rsidRDefault="004D4F17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принадлежности,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культур: выполнять учебные задания в парах и группах, исследовательские проекты.</w:t>
      </w:r>
    </w:p>
    <w:p w:rsidR="00130142" w:rsidRDefault="004D4F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Гражданин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и </w:t>
      </w:r>
      <w:proofErr w:type="spellStart"/>
      <w:r>
        <w:rPr>
          <w:rFonts w:ascii="Times New Roman" w:hAnsi="Times New Roman"/>
          <w:b/>
          <w:color w:val="000000"/>
          <w:sz w:val="28"/>
        </w:rPr>
        <w:t>государство</w:t>
      </w:r>
      <w:proofErr w:type="spellEnd"/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знания об основах конституционного строя и организации государственной власти в Российской Федерации, государственно-территориальном устройстве Российской Федерации, деятельности высших органов власти и управления в Российской Федерации; об основных направлениях внутренней политики Российской Федерации;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характеризовать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Россию как демократическое федеративное правовое государство с республиканской формой правления, как социальное государство, как светское государство; статус и полномочия Президента Российской Федерации, особенности формирования и функции Государственной Думы и Совета Федерации, Правительства Российской Федерации;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b/>
          <w:color w:val="000000"/>
          <w:sz w:val="28"/>
          <w:lang w:val="ru-RU"/>
        </w:rPr>
        <w:t>приводить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примеры и моделировать ситуации в политической сфере жизни общества, связанные с осуществлением правомочий высших органов государственной власти Российской Федерации, субъектов Федерации; деятельности политических партий; политики в сфере культуры и образования, бюджетной и денежно-кредитной политики, политики в сфере противодействии коррупции, обеспечения безопасности личности, общества и государства, в том числе от терроризма и экстремизма;</w:t>
      </w:r>
      <w:proofErr w:type="gramEnd"/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по разным признакам (в том числе устанавливать существенный признак классификации) полномочия высших органов государственной власти Российской Федерации;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с опорой на Конституцию Российской Федерации полномочия центральных органов государственной власти и субъектов Российской Федерации; 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взаимосвязи ветвей власти и субъектов политики в Российской Федерации, федерального центра и субъектов Российской Федерации, между правами человека и гражданина и обязанностями граждан; 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использовать полученные знания для характеристики роли Российской Федерации в современном мире; для объяснения сущности проведения в отношении нашей страны международной политики «сдерживания»; для объяснения необходимости противодействия коррупции; 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color w:val="000000"/>
          <w:sz w:val="28"/>
          <w:lang w:val="ru-RU"/>
        </w:rPr>
        <w:t xml:space="preserve">с опорой на обществоведческие знания, факты общественной жизни и личный социальный опыт </w:t>
      </w:r>
      <w:r w:rsidRPr="00B365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с точки зрения ценностей гражданственности и патриотизма своё отношение к внутренней и внешней политике Российской Федерации, к проводимой по отношению к нашей стране политике «сдерживания»;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познавательные и практические задачи, отражающие процессы, явления и события в политической жизни Российской Федерации, в международных отношениях; 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систематизировать и конкретизировать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информацию о политической жизни в стране в целом, в субъектах Российской </w:t>
      </w: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Федерации, о деятельности высших органов государственной власти, об основных направлениях внутренней и внешней политики, об усилиях нашего государства в борьбе с экстремизмом и международным терроризмом; 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proofErr w:type="gramStart"/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овладевать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смысловым чтением текстов обществоведческой тематики: отбирать информацию об основах конституционного строя Российской Федерации, гражданстве Российской Федерации, конституционном статусе человека и гражданина, о полномочиях высших органов государственной власти, местном самоуправлении и его функциях из фрагментов Конституции Российской Федерации, других нормативных правовых актов и из предложенных учителем источников и учебных материалов, составлять на их основе план, преобразовывать текстовую информацию в таблицу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, схему; 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искать и извлекать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информацию об основных направлениях внутренней и внешней политики Российской Федерации, высших органов государственной власти, о статусе субъекта Федерации, в котором проживают обучающиеся: выявлять соответствующие факты из публикаций СМИ с соблюдением правил информационной безопасности при работе в Интернете; 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 и конкретизировать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информацию о важнейших изменениях в российском законодательстве, о ключевых решениях высших органов государственной власти и управления Российской Федерации, субъектов Российской Федерации, соотносить её с собственными знаниями о политике, формулировать выводы, подкрепляя их аргументами;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 других людей в гражданско-правовой сфере с позиций национальных ценностей нашего общества, уважения норм российского права, выражать свою точку зрения, отвечать на вопросы, участвовать в дискуссии; 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полученные знания о государстве Российская Федерация в практической учебной деятельности (выполнять проблемные задания, индивидуальные и групповые проекты), в повседневной жизни для осознанного выполнения гражданских обязанностей; публично представлять результаты своей деятельности (в рамках изученного материала, включая проектную деятельность) в соответствии с темой и ситуацией общения, особенностями аудитории и регламентом; 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самостоятельно заполнять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форму (в том числе электронную) и составлять простейший документ при использовании портала государственных услуг;</w:t>
      </w:r>
    </w:p>
    <w:p w:rsidR="00130142" w:rsidRPr="00B36564" w:rsidRDefault="004D4F17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совместную деятельность, включая взаимодействие с людьми другой культуры, национальной и религиозной принадлежности на основе национальных ценностей современного российского общества: гуманистических и демократических ценностей, идей мира и взаимопонимания между народами, людьми разных культур.</w:t>
      </w:r>
    </w:p>
    <w:p w:rsidR="00130142" w:rsidRDefault="004D4F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системе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социальных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отношений</w:t>
      </w:r>
      <w:proofErr w:type="spellEnd"/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знания о социальной структуре общества, социальных общностях и группах; социальных статусах, ролях, социализации личности; важности семьи как базового социального института; об этносе и нациях, этническом многообразии современного человечества, диалоге культур, отклоняющемся поведении и здоровом образе жизни; 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функции семьи в обществе; основы социальной политики Российского государства; 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36564">
        <w:rPr>
          <w:rFonts w:ascii="Times New Roman" w:hAnsi="Times New Roman"/>
          <w:color w:val="000000"/>
          <w:sz w:val="28"/>
          <w:lang w:val="ru-RU"/>
        </w:rPr>
        <w:t>примеры различных социальных статусов, социальных ролей, социальной политики Российского государства;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классифицировать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социальные общности и группы;</w:t>
      </w:r>
    </w:p>
    <w:p w:rsidR="00130142" w:rsidRDefault="004D4F17">
      <w:pPr>
        <w:numPr>
          <w:ilvl w:val="0"/>
          <w:numId w:val="11"/>
        </w:numPr>
        <w:spacing w:after="0" w:line="264" w:lineRule="auto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сравнивать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виды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социальной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мобильности</w:t>
      </w:r>
      <w:proofErr w:type="spellEnd"/>
      <w:r>
        <w:rPr>
          <w:rFonts w:ascii="Times New Roman" w:hAnsi="Times New Roman"/>
          <w:color w:val="000000"/>
          <w:sz w:val="28"/>
        </w:rPr>
        <w:t>;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причины существования разных социальных групп; социальных различий и конфликтов; 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полученные знания для осмысления личного социального опыта при исполнении типичных для несовершеннолетних социальных ролей; аргументированного объяснения социальной и личной значимости здорового образа жизни, опасности наркомании и алкоголизма для человека и общества; 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отношение к разным этносам; 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познавательные и практические задачи, отражающие типичные социальные взаимодействия; направленные на распознавание отклоняющегося поведения и его видов;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смысловое чтение текстов и составлять на основе учебных текстов план (в том числе отражающий изученный материал о социализации личности);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извлекать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информацию из адаптированных источников, публикаций СМИ и Интернета о межнациональных отношениях, об историческом единстве народов России; преобразовывать информацию из текста в модели (таблицу, диаграмму, схему) и из предложенных моделей в текст;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анализировать, обобщать, систематизировать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текстовую и статистическую социальную информацию из адаптированных источников, учебных материалов и публикаций СМИ об отклоняющемся поведении, его причинах и негативных последствиях; о выполнении членами семьи своих социальных ролей; о социальных конфликтах; критически оценивать современную социальную информацию; 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оценивать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собственные поступки и поведение, демонстрирующее отношение к людям других национальностей; осознавать неприемлемость антиобщественного поведения; 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полученные знания в практической деятельности для выстраивания собственного поведения с позиции здорового образа жизни;</w:t>
      </w:r>
    </w:p>
    <w:p w:rsidR="00130142" w:rsidRPr="00B36564" w:rsidRDefault="004D4F17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культур.</w:t>
      </w:r>
    </w:p>
    <w:p w:rsidR="00130142" w:rsidRDefault="004D4F17">
      <w:pPr>
        <w:spacing w:after="0" w:line="264" w:lineRule="auto"/>
        <w:ind w:firstLine="60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Человек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в </w:t>
      </w:r>
      <w:proofErr w:type="spellStart"/>
      <w:r>
        <w:rPr>
          <w:rFonts w:ascii="Times New Roman" w:hAnsi="Times New Roman"/>
          <w:b/>
          <w:color w:val="000000"/>
          <w:sz w:val="28"/>
        </w:rPr>
        <w:t>современном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изменяющемся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мире</w:t>
      </w:r>
      <w:proofErr w:type="spellEnd"/>
    </w:p>
    <w:p w:rsidR="00130142" w:rsidRPr="00B36564" w:rsidRDefault="004D4F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осваивать и применять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знания об информационном обществе, глобализации, глобальных проблемах; </w:t>
      </w:r>
    </w:p>
    <w:p w:rsidR="00130142" w:rsidRPr="00B36564" w:rsidRDefault="004D4F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характеризовать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сущность информационного общества; здоровый образ жизни; глобализацию как важный общемировой интеграционный процесс; </w:t>
      </w:r>
    </w:p>
    <w:p w:rsidR="00130142" w:rsidRPr="00B36564" w:rsidRDefault="004D4F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приводить </w:t>
      </w:r>
      <w:r w:rsidRPr="00B36564">
        <w:rPr>
          <w:rFonts w:ascii="Times New Roman" w:hAnsi="Times New Roman"/>
          <w:color w:val="000000"/>
          <w:sz w:val="28"/>
          <w:lang w:val="ru-RU"/>
        </w:rPr>
        <w:t>примеры глобальных проблем и возможных путей их решения; участия молодёжи в общественной жизни; влияния образования на возможности профессионального выбора и карьерного роста;</w:t>
      </w:r>
    </w:p>
    <w:p w:rsidR="00130142" w:rsidRPr="00B36564" w:rsidRDefault="004D4F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сравнивать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требования к современным профессиям;</w:t>
      </w:r>
    </w:p>
    <w:p w:rsidR="00130142" w:rsidRPr="00B36564" w:rsidRDefault="004D4F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устанавливать и объяснять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причины и последствия глобализации;</w:t>
      </w:r>
    </w:p>
    <w:p w:rsidR="00130142" w:rsidRPr="00B36564" w:rsidRDefault="004D4F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использовать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полученные знания о современном обществе для решения познавательных задач и анализа ситуаций, включающих объяснение (устное и письменное) важности здорового образа жизни, связи здоровья и спорта в жизни человека;</w:t>
      </w:r>
    </w:p>
    <w:p w:rsidR="00130142" w:rsidRPr="00B36564" w:rsidRDefault="004D4F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определять и аргументировать</w:t>
      </w:r>
      <w:r w:rsidRPr="00B36564">
        <w:rPr>
          <w:rFonts w:ascii="Times New Roman" w:hAnsi="Times New Roman"/>
          <w:color w:val="000000"/>
          <w:sz w:val="28"/>
          <w:lang w:val="ru-RU"/>
        </w:rPr>
        <w:t xml:space="preserve"> с опорой на обществоведческие знания, факты общественной жизни и личный социальный опыт своё </w:t>
      </w:r>
      <w:r w:rsidRPr="00B36564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отношение к современным формам коммуникации; к здоровому образу жизни; </w:t>
      </w:r>
    </w:p>
    <w:p w:rsidR="00130142" w:rsidRPr="00B36564" w:rsidRDefault="004D4F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решать </w:t>
      </w:r>
      <w:r w:rsidRPr="00B36564">
        <w:rPr>
          <w:rFonts w:ascii="Times New Roman" w:hAnsi="Times New Roman"/>
          <w:color w:val="000000"/>
          <w:sz w:val="28"/>
          <w:lang w:val="ru-RU"/>
        </w:rPr>
        <w:t>в рамках изученного материала познавательные и практические задачи, связанные с волонтёрским движением; отражающие особенности коммуникации в виртуальном пространстве;</w:t>
      </w:r>
    </w:p>
    <w:p w:rsidR="00130142" w:rsidRPr="00B36564" w:rsidRDefault="004D4F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36564">
        <w:rPr>
          <w:rFonts w:ascii="Times New Roman" w:hAnsi="Times New Roman"/>
          <w:color w:val="000000"/>
          <w:sz w:val="28"/>
          <w:lang w:val="ru-RU"/>
        </w:rPr>
        <w:t>смысловое чтение текстов (научно-популярных, публицистических и др.) по проблемам современного общества, глобализации; непрерывного образования; выбора профессии;</w:t>
      </w:r>
    </w:p>
    <w:p w:rsidR="00130142" w:rsidRPr="00B36564" w:rsidRDefault="004D4F17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 xml:space="preserve">осуществлять </w:t>
      </w:r>
      <w:r w:rsidRPr="00B36564">
        <w:rPr>
          <w:rFonts w:ascii="Times New Roman" w:hAnsi="Times New Roman"/>
          <w:color w:val="000000"/>
          <w:sz w:val="28"/>
          <w:lang w:val="ru-RU"/>
        </w:rPr>
        <w:t>поиск и извлечение социальной информации (текстовой, графической, аудиовизуальной) из различных источников о глобализац</w:t>
      </w:r>
      <w:proofErr w:type="gramStart"/>
      <w:r w:rsidRPr="00B36564">
        <w:rPr>
          <w:rFonts w:ascii="Times New Roman" w:hAnsi="Times New Roman"/>
          <w:color w:val="000000"/>
          <w:sz w:val="28"/>
          <w:lang w:val="ru-RU"/>
        </w:rPr>
        <w:t>ии и её</w:t>
      </w:r>
      <w:proofErr w:type="gramEnd"/>
      <w:r w:rsidRPr="00B36564">
        <w:rPr>
          <w:rFonts w:ascii="Times New Roman" w:hAnsi="Times New Roman"/>
          <w:color w:val="000000"/>
          <w:sz w:val="28"/>
          <w:lang w:val="ru-RU"/>
        </w:rPr>
        <w:t xml:space="preserve"> последствиях; о роли непрерывного образования в современном обществе.</w:t>
      </w:r>
    </w:p>
    <w:p w:rsidR="00130142" w:rsidRPr="00B36564" w:rsidRDefault="00130142">
      <w:pPr>
        <w:rPr>
          <w:lang w:val="ru-RU"/>
        </w:rPr>
        <w:sectPr w:rsidR="00130142" w:rsidRPr="00B36564" w:rsidSect="007F20F6">
          <w:pgSz w:w="11906" w:h="16383"/>
          <w:pgMar w:top="1134" w:right="850" w:bottom="1134" w:left="1701" w:header="720" w:footer="720" w:gutter="0"/>
          <w:cols w:space="720"/>
        </w:sectPr>
      </w:pPr>
    </w:p>
    <w:p w:rsidR="00130142" w:rsidRDefault="004D4F17">
      <w:pPr>
        <w:spacing w:after="0"/>
        <w:ind w:left="120"/>
      </w:pPr>
      <w:bookmarkStart w:id="4" w:name="block-21768111"/>
      <w:bookmarkEnd w:id="3"/>
      <w:r w:rsidRPr="00B36564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130142" w:rsidRDefault="004D4F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130142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142" w:rsidRDefault="001301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142" w:rsidRDefault="00130142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142" w:rsidRDefault="00130142"/>
        </w:tc>
      </w:tr>
      <w:tr w:rsidR="00130142" w:rsidRPr="007F20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и его социальное окружение</w:t>
            </w:r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становление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человека. Учебная деятельность школьника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Общение и его роль в жизни человека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малой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142" w:rsidRDefault="00130142"/>
        </w:tc>
      </w:tr>
      <w:tr w:rsidR="00130142" w:rsidRPr="007F20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Общество, в котором мы живём</w:t>
            </w:r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совместная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людей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обществе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экономики в жизни общества.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экономики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Культурная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жизнь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общества</w:t>
            </w:r>
            <w:proofErr w:type="spellEnd"/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142" w:rsidRDefault="00130142"/>
        </w:tc>
      </w:tr>
      <w:tr w:rsidR="00130142" w:rsidRPr="007F20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415294</w:t>
              </w:r>
            </w:hyperlink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130142" w:rsidRDefault="00130142"/>
        </w:tc>
      </w:tr>
    </w:tbl>
    <w:p w:rsidR="00130142" w:rsidRDefault="00130142">
      <w:pPr>
        <w:sectPr w:rsidR="00130142" w:rsidSect="007F20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142" w:rsidRDefault="004D4F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18"/>
        <w:gridCol w:w="4693"/>
        <w:gridCol w:w="1509"/>
        <w:gridCol w:w="1841"/>
        <w:gridCol w:w="1910"/>
        <w:gridCol w:w="2837"/>
      </w:tblGrid>
      <w:tr w:rsidR="00130142">
        <w:trPr>
          <w:trHeight w:val="144"/>
          <w:tblCellSpacing w:w="20" w:type="nil"/>
        </w:trPr>
        <w:tc>
          <w:tcPr>
            <w:tcW w:w="4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5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142" w:rsidRDefault="001301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142" w:rsidRDefault="00130142"/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142" w:rsidRDefault="00130142"/>
        </w:tc>
      </w:tr>
      <w:tr w:rsidR="00130142" w:rsidRPr="007F20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экономических отношениях</w:t>
            </w:r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—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жизнедеятельности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человека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Рыночные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Финансовые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экономике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Домашнее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хозяйство</w:t>
            </w:r>
            <w:proofErr w:type="spellEnd"/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Экономические цели и функции государства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142" w:rsidRDefault="00130142"/>
        </w:tc>
      </w:tr>
      <w:tr w:rsidR="00130142" w:rsidRPr="007F20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мире культуры</w:t>
            </w:r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Культура, её многообразие и формы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Наука и образование в Российской Федерации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Роль религии в жизни общества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Роль искусства в жизни человека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4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Роль информации в современном мире</w:t>
            </w:r>
          </w:p>
        </w:tc>
        <w:tc>
          <w:tcPr>
            <w:tcW w:w="96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142" w:rsidRDefault="00130142"/>
        </w:tc>
      </w:tr>
      <w:tr w:rsidR="00130142" w:rsidRPr="007F20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419196</w:t>
              </w:r>
            </w:hyperlink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9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0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68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Mar>
              <w:top w:w="50" w:type="dxa"/>
              <w:left w:w="100" w:type="dxa"/>
            </w:tcMar>
            <w:vAlign w:val="center"/>
          </w:tcPr>
          <w:p w:rsidR="00130142" w:rsidRDefault="00130142"/>
        </w:tc>
      </w:tr>
    </w:tbl>
    <w:p w:rsidR="00130142" w:rsidRDefault="00130142">
      <w:pPr>
        <w:sectPr w:rsidR="00130142" w:rsidSect="007F20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142" w:rsidRDefault="004D4F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8"/>
        <w:gridCol w:w="4844"/>
        <w:gridCol w:w="1480"/>
        <w:gridCol w:w="1841"/>
        <w:gridCol w:w="1910"/>
        <w:gridCol w:w="2837"/>
      </w:tblGrid>
      <w:tr w:rsidR="00130142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142" w:rsidRDefault="001301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142" w:rsidRDefault="00130142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130142" w:rsidRDefault="001301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130142" w:rsidRDefault="00130142"/>
        </w:tc>
      </w:tr>
      <w:tr w:rsidR="00130142" w:rsidRPr="007F20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политическом измерении</w:t>
            </w:r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власть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Участие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граждан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политике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142" w:rsidRDefault="00130142"/>
        </w:tc>
      </w:tr>
      <w:tr w:rsidR="0013014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Гражданин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государство</w:t>
            </w:r>
            <w:proofErr w:type="spellEnd"/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Основы конституционного строя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Высшие органы публичной власти в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Государственно-территориальное устройство Российской Федерации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Российской Федерации о правовом статусе человека и гражданина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142" w:rsidRDefault="00130142"/>
        </w:tc>
      </w:tr>
      <w:tr w:rsidR="00130142" w:rsidRPr="007F20F6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Человек в системе социальных отношений</w:t>
            </w:r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общности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группы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Статусы и роли. Социализация личности.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Семья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Этносы и нации в современном обществе.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Социальная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политика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Российского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государства</w:t>
            </w:r>
            <w:proofErr w:type="spellEnd"/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Отклоняющееся поведение и здоровый образ жизни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130142" w:rsidRDefault="00130142"/>
        </w:tc>
      </w:tr>
      <w:tr w:rsidR="00130142" w:rsidRPr="007F20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 Человек в современном изменяющемся мире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 w:rsidRPr="007F20F6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Защита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проектов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130142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36564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</w:hyperlink>
          </w:p>
        </w:tc>
      </w:tr>
      <w:tr w:rsidR="001301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130142" w:rsidRPr="00B36564" w:rsidRDefault="004D4F17">
            <w:pPr>
              <w:spacing w:after="0"/>
              <w:ind w:left="135"/>
              <w:rPr>
                <w:lang w:val="ru-RU"/>
              </w:rPr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 w:rsidRPr="00B36564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130142" w:rsidRDefault="004D4F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:rsidR="00130142" w:rsidRDefault="00130142"/>
        </w:tc>
      </w:tr>
    </w:tbl>
    <w:p w:rsidR="00130142" w:rsidRDefault="00130142">
      <w:pPr>
        <w:sectPr w:rsidR="00130142" w:rsidSect="007F20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142" w:rsidRDefault="00130142">
      <w:pPr>
        <w:sectPr w:rsidR="00130142" w:rsidSect="007F20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142" w:rsidRDefault="004D4F17" w:rsidP="005A567B">
      <w:pPr>
        <w:spacing w:after="0"/>
        <w:ind w:left="120"/>
        <w:sectPr w:rsidR="00130142" w:rsidSect="007F20F6">
          <w:pgSz w:w="16383" w:h="11906" w:orient="landscape"/>
          <w:pgMar w:top="1134" w:right="850" w:bottom="1134" w:left="1701" w:header="720" w:footer="720" w:gutter="0"/>
          <w:cols w:space="720"/>
        </w:sectPr>
      </w:pPr>
      <w:bookmarkStart w:id="5" w:name="block-21768112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</w:p>
    <w:p w:rsidR="00130142" w:rsidRDefault="00130142">
      <w:pPr>
        <w:sectPr w:rsidR="00130142" w:rsidSect="007F20F6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130142" w:rsidRDefault="004D4F17">
      <w:pPr>
        <w:spacing w:after="0"/>
        <w:ind w:left="120"/>
      </w:pPr>
      <w:bookmarkStart w:id="6" w:name="block-21768113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130142" w:rsidRDefault="004D4F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130142" w:rsidRDefault="00130142">
      <w:pPr>
        <w:spacing w:after="0" w:line="480" w:lineRule="auto"/>
        <w:ind w:left="120"/>
      </w:pPr>
    </w:p>
    <w:p w:rsidR="00130142" w:rsidRDefault="00130142">
      <w:pPr>
        <w:spacing w:after="0" w:line="480" w:lineRule="auto"/>
        <w:ind w:left="120"/>
      </w:pPr>
    </w:p>
    <w:p w:rsidR="00130142" w:rsidRDefault="00130142">
      <w:pPr>
        <w:spacing w:after="0"/>
        <w:ind w:left="120"/>
      </w:pPr>
    </w:p>
    <w:p w:rsidR="00130142" w:rsidRDefault="004D4F17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130142" w:rsidRDefault="00130142">
      <w:pPr>
        <w:spacing w:after="0" w:line="480" w:lineRule="auto"/>
        <w:ind w:left="120"/>
      </w:pPr>
    </w:p>
    <w:p w:rsidR="00130142" w:rsidRDefault="00130142">
      <w:pPr>
        <w:spacing w:after="0"/>
        <w:ind w:left="120"/>
      </w:pPr>
    </w:p>
    <w:p w:rsidR="00130142" w:rsidRPr="00B36564" w:rsidRDefault="004D4F17">
      <w:pPr>
        <w:spacing w:after="0" w:line="480" w:lineRule="auto"/>
        <w:ind w:left="120"/>
        <w:rPr>
          <w:lang w:val="ru-RU"/>
        </w:rPr>
      </w:pPr>
      <w:r w:rsidRPr="00B36564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130142" w:rsidRPr="00B36564" w:rsidRDefault="00130142">
      <w:pPr>
        <w:spacing w:after="0" w:line="480" w:lineRule="auto"/>
        <w:ind w:left="120"/>
        <w:rPr>
          <w:lang w:val="ru-RU"/>
        </w:rPr>
      </w:pPr>
    </w:p>
    <w:p w:rsidR="00130142" w:rsidRPr="00B36564" w:rsidRDefault="00130142">
      <w:pPr>
        <w:rPr>
          <w:lang w:val="ru-RU"/>
        </w:rPr>
        <w:sectPr w:rsidR="00130142" w:rsidRPr="00B36564" w:rsidSect="007F20F6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4D4F17" w:rsidRPr="00B36564" w:rsidRDefault="004D4F17">
      <w:pPr>
        <w:rPr>
          <w:lang w:val="ru-RU"/>
        </w:rPr>
      </w:pPr>
    </w:p>
    <w:sectPr w:rsidR="004D4F17" w:rsidRPr="00B36564" w:rsidSect="007F20F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A35F7"/>
    <w:multiLevelType w:val="multilevel"/>
    <w:tmpl w:val="1E82E99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276203"/>
    <w:multiLevelType w:val="multilevel"/>
    <w:tmpl w:val="CB9EE5B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276845"/>
    <w:multiLevelType w:val="multilevel"/>
    <w:tmpl w:val="EFA052C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1CD2324"/>
    <w:multiLevelType w:val="multilevel"/>
    <w:tmpl w:val="9AD0A7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48B31E7"/>
    <w:multiLevelType w:val="multilevel"/>
    <w:tmpl w:val="43185E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6056AB"/>
    <w:multiLevelType w:val="multilevel"/>
    <w:tmpl w:val="530C8B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5C5B98"/>
    <w:multiLevelType w:val="multilevel"/>
    <w:tmpl w:val="271E0B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357938"/>
    <w:multiLevelType w:val="multilevel"/>
    <w:tmpl w:val="3F6A2E6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F9C4938"/>
    <w:multiLevelType w:val="multilevel"/>
    <w:tmpl w:val="6802AE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FC54BAA"/>
    <w:multiLevelType w:val="multilevel"/>
    <w:tmpl w:val="06E00DB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68B77D00"/>
    <w:multiLevelType w:val="multilevel"/>
    <w:tmpl w:val="946C58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7BF82BFF"/>
    <w:multiLevelType w:val="multilevel"/>
    <w:tmpl w:val="3162DB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0"/>
  </w:num>
  <w:num w:numId="5">
    <w:abstractNumId w:val="11"/>
  </w:num>
  <w:num w:numId="6">
    <w:abstractNumId w:val="7"/>
  </w:num>
  <w:num w:numId="7">
    <w:abstractNumId w:val="6"/>
  </w:num>
  <w:num w:numId="8">
    <w:abstractNumId w:val="4"/>
  </w:num>
  <w:num w:numId="9">
    <w:abstractNumId w:val="5"/>
  </w:num>
  <w:num w:numId="10">
    <w:abstractNumId w:val="9"/>
  </w:num>
  <w:num w:numId="11">
    <w:abstractNumId w:val="8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0142"/>
    <w:rsid w:val="00130142"/>
    <w:rsid w:val="001B639B"/>
    <w:rsid w:val="004D4F17"/>
    <w:rsid w:val="00516D88"/>
    <w:rsid w:val="005A567B"/>
    <w:rsid w:val="006E5CE8"/>
    <w:rsid w:val="007F20F6"/>
    <w:rsid w:val="00B365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1301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1301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7F20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F20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.edsoo.ru/7f415294" TargetMode="External"/><Relationship Id="rId13" Type="http://schemas.openxmlformats.org/officeDocument/2006/relationships/hyperlink" Target="https://m.edsoo.ru/7f415294" TargetMode="External"/><Relationship Id="rId18" Type="http://schemas.openxmlformats.org/officeDocument/2006/relationships/hyperlink" Target="https://m.edsoo.ru/7f419196" TargetMode="External"/><Relationship Id="rId26" Type="http://schemas.openxmlformats.org/officeDocument/2006/relationships/hyperlink" Target="https://m.edsoo.ru/7f419196" TargetMode="External"/><Relationship Id="rId39" Type="http://schemas.openxmlformats.org/officeDocument/2006/relationships/hyperlink" Target="https://m.edsoo.ru/7f41b414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m.edsoo.ru/7f419196" TargetMode="External"/><Relationship Id="rId34" Type="http://schemas.openxmlformats.org/officeDocument/2006/relationships/hyperlink" Target="https://m.edsoo.ru/7f41b414" TargetMode="External"/><Relationship Id="rId7" Type="http://schemas.openxmlformats.org/officeDocument/2006/relationships/hyperlink" Target="https://m.edsoo.ru/7f415294" TargetMode="External"/><Relationship Id="rId12" Type="http://schemas.openxmlformats.org/officeDocument/2006/relationships/hyperlink" Target="https://m.edsoo.ru/7f415294" TargetMode="External"/><Relationship Id="rId17" Type="http://schemas.openxmlformats.org/officeDocument/2006/relationships/hyperlink" Target="https://m.edsoo.ru/7f419196" TargetMode="External"/><Relationship Id="rId25" Type="http://schemas.openxmlformats.org/officeDocument/2006/relationships/hyperlink" Target="https://m.edsoo.ru/7f419196" TargetMode="External"/><Relationship Id="rId33" Type="http://schemas.openxmlformats.org/officeDocument/2006/relationships/hyperlink" Target="https://m.edsoo.ru/7f41b414" TargetMode="External"/><Relationship Id="rId38" Type="http://schemas.openxmlformats.org/officeDocument/2006/relationships/hyperlink" Target="https://m.edsoo.ru/7f41b414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5294" TargetMode="External"/><Relationship Id="rId20" Type="http://schemas.openxmlformats.org/officeDocument/2006/relationships/hyperlink" Target="https://m.edsoo.ru/7f419196" TargetMode="External"/><Relationship Id="rId29" Type="http://schemas.openxmlformats.org/officeDocument/2006/relationships/hyperlink" Target="https://m.edsoo.ru/7f41b414" TargetMode="External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m.edsoo.ru/7f415294" TargetMode="External"/><Relationship Id="rId11" Type="http://schemas.openxmlformats.org/officeDocument/2006/relationships/hyperlink" Target="https://m.edsoo.ru/7f415294" TargetMode="External"/><Relationship Id="rId24" Type="http://schemas.openxmlformats.org/officeDocument/2006/relationships/hyperlink" Target="https://m.edsoo.ru/7f419196" TargetMode="External"/><Relationship Id="rId32" Type="http://schemas.openxmlformats.org/officeDocument/2006/relationships/hyperlink" Target="https://m.edsoo.ru/7f41b414" TargetMode="External"/><Relationship Id="rId37" Type="http://schemas.openxmlformats.org/officeDocument/2006/relationships/hyperlink" Target="https://m.edsoo.ru/7f41b414" TargetMode="External"/><Relationship Id="rId40" Type="http://schemas.openxmlformats.org/officeDocument/2006/relationships/fontTable" Target="fontTable.xml"/><Relationship Id="rId5" Type="http://schemas.openxmlformats.org/officeDocument/2006/relationships/image" Target="media/image1.jpeg"/><Relationship Id="rId15" Type="http://schemas.openxmlformats.org/officeDocument/2006/relationships/hyperlink" Target="https://m.edsoo.ru/7f415294" TargetMode="External"/><Relationship Id="rId23" Type="http://schemas.openxmlformats.org/officeDocument/2006/relationships/hyperlink" Target="https://m.edsoo.ru/7f419196" TargetMode="External"/><Relationship Id="rId28" Type="http://schemas.openxmlformats.org/officeDocument/2006/relationships/hyperlink" Target="https://m.edsoo.ru/7f41b414" TargetMode="External"/><Relationship Id="rId36" Type="http://schemas.openxmlformats.org/officeDocument/2006/relationships/hyperlink" Target="https://m.edsoo.ru/7f41b414" TargetMode="External"/><Relationship Id="rId10" Type="http://schemas.openxmlformats.org/officeDocument/2006/relationships/hyperlink" Target="https://m.edsoo.ru/7f415294" TargetMode="External"/><Relationship Id="rId19" Type="http://schemas.openxmlformats.org/officeDocument/2006/relationships/hyperlink" Target="https://m.edsoo.ru/7f419196" TargetMode="External"/><Relationship Id="rId31" Type="http://schemas.openxmlformats.org/officeDocument/2006/relationships/hyperlink" Target="https://m.edsoo.ru/7f41b4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294" TargetMode="External"/><Relationship Id="rId14" Type="http://schemas.openxmlformats.org/officeDocument/2006/relationships/hyperlink" Target="https://m.edsoo.ru/7f415294" TargetMode="External"/><Relationship Id="rId22" Type="http://schemas.openxmlformats.org/officeDocument/2006/relationships/hyperlink" Target="https://m.edsoo.ru/7f419196" TargetMode="External"/><Relationship Id="rId27" Type="http://schemas.openxmlformats.org/officeDocument/2006/relationships/hyperlink" Target="https://m.edsoo.ru/7f419196" TargetMode="External"/><Relationship Id="rId30" Type="http://schemas.openxmlformats.org/officeDocument/2006/relationships/hyperlink" Target="https://m.edsoo.ru/7f41b414" TargetMode="External"/><Relationship Id="rId35" Type="http://schemas.openxmlformats.org/officeDocument/2006/relationships/hyperlink" Target="https://m.edsoo.ru/7f41b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41</Pages>
  <Words>8897</Words>
  <Characters>50719</Characters>
  <Application>Microsoft Office Word</Application>
  <DocSecurity>0</DocSecurity>
  <Lines>422</Lines>
  <Paragraphs>118</Paragraphs>
  <ScaleCrop>false</ScaleCrop>
  <Company>Reanimator Extreme Edition</Company>
  <LinksUpToDate>false</LinksUpToDate>
  <CharactersWithSpaces>59498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6</cp:revision>
  <cp:lastPrinted>2023-10-16T18:15:00Z</cp:lastPrinted>
  <dcterms:created xsi:type="dcterms:W3CDTF">2023-10-13T10:53:00Z</dcterms:created>
  <dcterms:modified xsi:type="dcterms:W3CDTF">2023-10-16T18:35:00Z</dcterms:modified>
</cp:coreProperties>
</file>